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jc w:val="center"/>
        <w:tblCellSpacing w:w="15" w:type="dxa"/>
        <w:tblCellMar>
          <w:top w:w="30" w:type="dxa"/>
          <w:left w:w="30" w:type="dxa"/>
          <w:bottom w:w="30" w:type="dxa"/>
          <w:right w:w="30" w:type="dxa"/>
        </w:tblCellMar>
        <w:tblLook w:val="04A0"/>
      </w:tblPr>
      <w:tblGrid>
        <w:gridCol w:w="8426"/>
      </w:tblGrid>
      <w:tr w:rsidR="001A29C9" w:rsidRPr="001A29C9">
        <w:trPr>
          <w:tblCellSpacing w:w="15" w:type="dxa"/>
          <w:jc w:val="center"/>
        </w:trPr>
        <w:tc>
          <w:tcPr>
            <w:tcW w:w="0" w:type="auto"/>
            <w:tcBorders>
              <w:bottom w:val="single" w:sz="6" w:space="0" w:color="auto"/>
            </w:tcBorders>
            <w:vAlign w:val="center"/>
            <w:hideMark/>
          </w:tcPr>
          <w:tbl>
            <w:tblPr>
              <w:bidiVisual/>
              <w:tblW w:w="5000" w:type="pct"/>
              <w:tblCellSpacing w:w="0" w:type="dxa"/>
              <w:tblCellMar>
                <w:left w:w="0" w:type="dxa"/>
                <w:right w:w="0" w:type="dxa"/>
              </w:tblCellMar>
              <w:tblLook w:val="04A0"/>
            </w:tblPr>
            <w:tblGrid>
              <w:gridCol w:w="4153"/>
              <w:gridCol w:w="4153"/>
            </w:tblGrid>
            <w:tr w:rsidR="001A29C9" w:rsidRPr="001A29C9">
              <w:trPr>
                <w:tblCellSpacing w:w="0" w:type="dxa"/>
              </w:trPr>
              <w:tc>
                <w:tcPr>
                  <w:tcW w:w="2500" w:type="pct"/>
                  <w:tcMar>
                    <w:top w:w="0" w:type="dxa"/>
                    <w:left w:w="0" w:type="dxa"/>
                    <w:bottom w:w="0" w:type="dxa"/>
                    <w:right w:w="45" w:type="dxa"/>
                  </w:tcMar>
                  <w:vAlign w:val="center"/>
                  <w:hideMark/>
                </w:tcPr>
                <w:p w:rsidR="00643394" w:rsidRDefault="001A29C9" w:rsidP="00643394">
                  <w:pPr>
                    <w:spacing w:after="0" w:line="240" w:lineRule="auto"/>
                    <w:rPr>
                      <w:rFonts w:ascii="Times New Roman" w:eastAsia="Times New Roman" w:hAnsi="Times New Roman" w:cs="Times New Roman" w:hint="cs"/>
                      <w:b/>
                      <w:bCs/>
                      <w:sz w:val="24"/>
                      <w:szCs w:val="24"/>
                      <w:rtl/>
                    </w:rPr>
                  </w:pPr>
                  <w:r w:rsidRPr="001A29C9">
                    <w:rPr>
                      <w:rFonts w:ascii="Times New Roman" w:eastAsia="Times New Roman" w:hAnsi="Times New Roman" w:cs="Times New Roman"/>
                      <w:b/>
                      <w:bCs/>
                      <w:sz w:val="24"/>
                      <w:szCs w:val="24"/>
                      <w:rtl/>
                    </w:rPr>
                    <w:fldChar w:fldCharType="begin"/>
                  </w:r>
                  <w:r w:rsidRPr="001A29C9">
                    <w:rPr>
                      <w:rFonts w:ascii="Times New Roman" w:eastAsia="Times New Roman" w:hAnsi="Times New Roman" w:cs="Times New Roman"/>
                      <w:b/>
                      <w:bCs/>
                      <w:sz w:val="24"/>
                      <w:szCs w:val="24"/>
                      <w:rtl/>
                    </w:rPr>
                    <w:instrText xml:space="preserve"> </w:instrText>
                  </w:r>
                  <w:r w:rsidRPr="001A29C9">
                    <w:rPr>
                      <w:rFonts w:ascii="Times New Roman" w:eastAsia="Times New Roman" w:hAnsi="Times New Roman" w:cs="Times New Roman"/>
                      <w:b/>
                      <w:bCs/>
                      <w:sz w:val="24"/>
                      <w:szCs w:val="24"/>
                    </w:rPr>
                    <w:instrText>HYPERLINK "http://www.alkalimah.net/default.aspx</w:instrText>
                  </w:r>
                  <w:r w:rsidRPr="001A29C9">
                    <w:rPr>
                      <w:rFonts w:ascii="Times New Roman" w:eastAsia="Times New Roman" w:hAnsi="Times New Roman" w:cs="Times New Roman"/>
                      <w:b/>
                      <w:bCs/>
                      <w:sz w:val="24"/>
                      <w:szCs w:val="24"/>
                      <w:rtl/>
                    </w:rPr>
                    <w:instrText xml:space="preserve">" </w:instrText>
                  </w:r>
                  <w:r w:rsidRPr="001A29C9">
                    <w:rPr>
                      <w:rFonts w:ascii="Times New Roman" w:eastAsia="Times New Roman" w:hAnsi="Times New Roman" w:cs="Times New Roman"/>
                      <w:b/>
                      <w:bCs/>
                      <w:sz w:val="24"/>
                      <w:szCs w:val="24"/>
                      <w:rtl/>
                    </w:rPr>
                    <w:fldChar w:fldCharType="separate"/>
                  </w:r>
                  <w:r w:rsidRPr="001A29C9">
                    <w:rPr>
                      <w:rFonts w:ascii="Times New Roman" w:eastAsia="Times New Roman" w:hAnsi="Times New Roman" w:cs="Times New Roman"/>
                      <w:b/>
                      <w:bCs/>
                      <w:color w:val="808080"/>
                      <w:sz w:val="24"/>
                      <w:szCs w:val="24"/>
                      <w:u w:val="single"/>
                      <w:rtl/>
                    </w:rPr>
                    <w:t>الكلمة</w:t>
                  </w:r>
                  <w:r w:rsidRPr="001A29C9">
                    <w:rPr>
                      <w:rFonts w:ascii="Times New Roman" w:eastAsia="Times New Roman" w:hAnsi="Times New Roman" w:cs="Times New Roman"/>
                      <w:b/>
                      <w:bCs/>
                      <w:sz w:val="24"/>
                      <w:szCs w:val="24"/>
                      <w:rtl/>
                    </w:rPr>
                    <w:fldChar w:fldCharType="end"/>
                  </w:r>
                  <w:r w:rsidRPr="001A29C9">
                    <w:rPr>
                      <w:rFonts w:ascii="Times New Roman" w:eastAsia="Times New Roman" w:hAnsi="Times New Roman" w:cs="Times New Roman"/>
                      <w:b/>
                      <w:bCs/>
                      <w:sz w:val="24"/>
                      <w:szCs w:val="24"/>
                      <w:rtl/>
                    </w:rPr>
                    <w:t xml:space="preserve"> </w:t>
                  </w:r>
                  <w:r>
                    <w:rPr>
                      <w:rFonts w:ascii="Times New Roman" w:eastAsia="Times New Roman" w:hAnsi="Times New Roman" w:cs="Times New Roman"/>
                      <w:b/>
                      <w:bCs/>
                      <w:noProof/>
                      <w:sz w:val="24"/>
                      <w:szCs w:val="24"/>
                    </w:rPr>
                    <w:drawing>
                      <wp:inline distT="0" distB="0" distL="0" distR="0">
                        <wp:extent cx="85725" cy="85725"/>
                        <wp:effectExtent l="19050" t="0" r="9525" b="0"/>
                        <wp:docPr id="1" name="صورة 1" descr="http://www.alkalimah.net/resources/images/gray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kalimah.net/resources/images/grayball.gif"/>
                                <pic:cNvPicPr>
                                  <a:picLocks noChangeAspect="1" noChangeArrowheads="1"/>
                                </pic:cNvPicPr>
                              </pic:nvPicPr>
                              <pic:blipFill>
                                <a:blip r:embed="rId4"/>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r:id="rId5" w:history="1">
                    <w:r w:rsidRPr="001A29C9">
                      <w:rPr>
                        <w:rFonts w:ascii="Times New Roman" w:eastAsia="Times New Roman" w:hAnsi="Times New Roman" w:cs="Times New Roman"/>
                        <w:b/>
                        <w:bCs/>
                        <w:color w:val="808080"/>
                        <w:sz w:val="24"/>
                        <w:szCs w:val="24"/>
                        <w:u w:val="single"/>
                        <w:rtl/>
                      </w:rPr>
                      <w:t>العدد 46 فبراير 2011</w:t>
                    </w:r>
                  </w:hyperlink>
                  <w:r w:rsidRPr="001A29C9">
                    <w:rPr>
                      <w:rFonts w:ascii="Times New Roman" w:eastAsia="Times New Roman" w:hAnsi="Times New Roman" w:cs="Times New Roman"/>
                      <w:b/>
                      <w:bCs/>
                      <w:sz w:val="24"/>
                      <w:szCs w:val="24"/>
                      <w:rtl/>
                    </w:rPr>
                    <w:t xml:space="preserve">  </w:t>
                  </w:r>
                  <w:r w:rsidRPr="001A29C9">
                    <w:rPr>
                      <w:rFonts w:ascii="Times New Roman" w:eastAsia="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tl00_imgTHird" o:spid="_x0000_i1025" type="#_x0000_t75" alt="" style="width:24pt;height:24pt"/>
                    </w:pict>
                  </w:r>
                  <w:r w:rsidRPr="001A29C9">
                    <w:rPr>
                      <w:rFonts w:ascii="Times New Roman" w:eastAsia="Times New Roman" w:hAnsi="Times New Roman" w:cs="Times New Roman"/>
                      <w:b/>
                      <w:bCs/>
                      <w:sz w:val="24"/>
                      <w:szCs w:val="24"/>
                      <w:rtl/>
                    </w:rPr>
                    <w:t xml:space="preserve"> </w:t>
                  </w:r>
                  <w:hyperlink r:id="rId6" w:history="1">
                    <w:r w:rsidRPr="001A29C9">
                      <w:rPr>
                        <w:rFonts w:ascii="Times New Roman" w:eastAsia="Times New Roman" w:hAnsi="Times New Roman" w:cs="Times New Roman"/>
                        <w:b/>
                        <w:bCs/>
                        <w:color w:val="808080"/>
                        <w:sz w:val="24"/>
                        <w:szCs w:val="24"/>
                        <w:u w:val="single"/>
                        <w:rtl/>
                      </w:rPr>
                      <w:t>نقد</w:t>
                    </w:r>
                  </w:hyperlink>
                </w:p>
                <w:p w:rsidR="00643394" w:rsidRDefault="00643394" w:rsidP="00643394">
                  <w:pPr>
                    <w:spacing w:after="0" w:line="240" w:lineRule="auto"/>
                    <w:rPr>
                      <w:rFonts w:ascii="Times New Roman" w:eastAsia="Times New Roman" w:hAnsi="Times New Roman" w:cs="Times New Roman" w:hint="cs"/>
                      <w:b/>
                      <w:bCs/>
                      <w:sz w:val="24"/>
                      <w:szCs w:val="24"/>
                      <w:rtl/>
                    </w:rPr>
                  </w:pPr>
                </w:p>
                <w:p w:rsidR="001A29C9" w:rsidRPr="001A29C9" w:rsidRDefault="001A29C9" w:rsidP="00643394">
                  <w:pPr>
                    <w:spacing w:after="0" w:line="240" w:lineRule="auto"/>
                    <w:rPr>
                      <w:rFonts w:ascii="Times New Roman" w:eastAsia="Times New Roman" w:hAnsi="Times New Roman" w:cs="Times New Roman"/>
                      <w:b/>
                      <w:bCs/>
                      <w:sz w:val="32"/>
                      <w:szCs w:val="32"/>
                    </w:rPr>
                  </w:pPr>
                  <w:hyperlink r:id="rId7" w:history="1">
                    <w:r w:rsidRPr="00643394">
                      <w:rPr>
                        <w:rFonts w:ascii="Times New Roman" w:eastAsia="Times New Roman" w:hAnsi="Times New Roman" w:cs="Times New Roman"/>
                        <w:b/>
                        <w:bCs/>
                        <w:color w:val="808080"/>
                        <w:sz w:val="32"/>
                        <w:szCs w:val="32"/>
                        <w:u w:val="single"/>
                        <w:rtl/>
                      </w:rPr>
                      <w:t xml:space="preserve">أحمد </w:t>
                    </w:r>
                    <w:proofErr w:type="spellStart"/>
                    <w:r w:rsidRPr="00643394">
                      <w:rPr>
                        <w:rFonts w:ascii="Times New Roman" w:eastAsia="Times New Roman" w:hAnsi="Times New Roman" w:cs="Times New Roman"/>
                        <w:b/>
                        <w:bCs/>
                        <w:color w:val="808080"/>
                        <w:sz w:val="32"/>
                        <w:szCs w:val="32"/>
                        <w:u w:val="single"/>
                        <w:rtl/>
                      </w:rPr>
                      <w:t>بلحوت</w:t>
                    </w:r>
                    <w:proofErr w:type="spellEnd"/>
                  </w:hyperlink>
                  <w:r w:rsidRPr="001A29C9">
                    <w:rPr>
                      <w:rFonts w:ascii="Times New Roman" w:eastAsia="Times New Roman" w:hAnsi="Times New Roman" w:cs="Times New Roman"/>
                      <w:b/>
                      <w:bCs/>
                      <w:sz w:val="32"/>
                      <w:szCs w:val="32"/>
                      <w:rtl/>
                    </w:rPr>
                    <w:t xml:space="preserve"> </w:t>
                  </w:r>
                </w:p>
              </w:tc>
              <w:tc>
                <w:tcPr>
                  <w:tcW w:w="2500" w:type="pct"/>
                  <w:tcMar>
                    <w:top w:w="0" w:type="dxa"/>
                    <w:left w:w="150" w:type="dxa"/>
                    <w:bottom w:w="0" w:type="dxa"/>
                    <w:right w:w="0" w:type="dxa"/>
                  </w:tcMar>
                  <w:vAlign w:val="center"/>
                  <w:hideMark/>
                </w:tcPr>
                <w:p w:rsidR="001A29C9" w:rsidRPr="001A29C9" w:rsidRDefault="001A29C9" w:rsidP="001A29C9">
                  <w:pPr>
                    <w:spacing w:after="0" w:line="240" w:lineRule="auto"/>
                    <w:jc w:val="right"/>
                    <w:rPr>
                      <w:rFonts w:ascii="Times New Roman" w:eastAsia="Times New Roman" w:hAnsi="Times New Roman" w:cs="Times New Roman"/>
                      <w:b/>
                      <w:bCs/>
                      <w:sz w:val="24"/>
                      <w:szCs w:val="24"/>
                    </w:rPr>
                  </w:pPr>
                </w:p>
              </w:tc>
            </w:tr>
          </w:tbl>
          <w:p w:rsidR="001A29C9" w:rsidRPr="001A29C9" w:rsidRDefault="001A29C9" w:rsidP="001A29C9">
            <w:pPr>
              <w:spacing w:after="0" w:line="240" w:lineRule="auto"/>
              <w:rPr>
                <w:rFonts w:ascii="Times New Roman" w:eastAsia="Times New Roman" w:hAnsi="Times New Roman" w:cs="Times New Roman"/>
                <w:sz w:val="24"/>
                <w:szCs w:val="24"/>
              </w:rPr>
            </w:pPr>
          </w:p>
        </w:tc>
      </w:tr>
      <w:tr w:rsidR="001A29C9" w:rsidRPr="001A29C9">
        <w:trPr>
          <w:tblCellSpacing w:w="15" w:type="dxa"/>
          <w:jc w:val="center"/>
        </w:trPr>
        <w:tc>
          <w:tcPr>
            <w:tcW w:w="0" w:type="auto"/>
            <w:vAlign w:val="center"/>
            <w:hideMark/>
          </w:tcPr>
          <w:tbl>
            <w:tblPr>
              <w:bidiVisual/>
              <w:tblW w:w="4800" w:type="pct"/>
              <w:jc w:val="center"/>
              <w:tblCellSpacing w:w="15" w:type="dxa"/>
              <w:tblCellMar>
                <w:top w:w="30" w:type="dxa"/>
                <w:left w:w="30" w:type="dxa"/>
                <w:bottom w:w="30" w:type="dxa"/>
                <w:right w:w="30" w:type="dxa"/>
              </w:tblCellMar>
              <w:tblLook w:val="04A0"/>
            </w:tblPr>
            <w:tblGrid>
              <w:gridCol w:w="7974"/>
            </w:tblGrid>
            <w:tr w:rsidR="001A29C9" w:rsidRPr="001A29C9" w:rsidTr="001A29C9">
              <w:trPr>
                <w:tblCellSpacing w:w="15" w:type="dxa"/>
                <w:jc w:val="center"/>
              </w:trPr>
              <w:tc>
                <w:tcPr>
                  <w:tcW w:w="0" w:type="auto"/>
                  <w:vAlign w:val="center"/>
                  <w:hideMark/>
                </w:tcPr>
                <w:p w:rsidR="001A29C9" w:rsidRPr="001A29C9" w:rsidRDefault="001A29C9" w:rsidP="001A29C9">
                  <w:pPr>
                    <w:spacing w:after="0" w:line="240" w:lineRule="auto"/>
                    <w:rPr>
                      <w:rFonts w:ascii="Times New Roman" w:eastAsia="Times New Roman" w:hAnsi="Times New Roman" w:cs="Times New Roman"/>
                      <w:sz w:val="24"/>
                      <w:szCs w:val="24"/>
                    </w:rPr>
                  </w:pPr>
                </w:p>
              </w:tc>
            </w:tr>
            <w:tr w:rsidR="001A29C9" w:rsidRPr="001A29C9" w:rsidTr="001A29C9">
              <w:trPr>
                <w:tblCellSpacing w:w="15" w:type="dxa"/>
                <w:jc w:val="center"/>
              </w:trPr>
              <w:tc>
                <w:tcPr>
                  <w:tcW w:w="0" w:type="auto"/>
                  <w:vAlign w:val="center"/>
                  <w:hideMark/>
                </w:tcPr>
                <w:p w:rsidR="001A29C9" w:rsidRPr="001A29C9" w:rsidRDefault="001A29C9" w:rsidP="001A29C9">
                  <w:pPr>
                    <w:spacing w:after="0" w:line="240" w:lineRule="auto"/>
                    <w:rPr>
                      <w:rFonts w:ascii="Times New Roman" w:eastAsia="Times New Roman" w:hAnsi="Times New Roman" w:cs="Times New Roman"/>
                      <w:sz w:val="24"/>
                      <w:szCs w:val="24"/>
                    </w:rPr>
                  </w:pPr>
                  <w:r w:rsidRPr="001A29C9">
                    <w:rPr>
                      <w:rFonts w:ascii="Times New Roman" w:eastAsia="Times New Roman" w:hAnsi="Times New Roman" w:cs="Times New Roman"/>
                      <w:b/>
                      <w:bCs/>
                      <w:color w:val="800000"/>
                      <w:szCs w:val="33"/>
                      <w:rtl/>
                    </w:rPr>
                    <w:t>تأثيرات ظاهرة اللبس في الكلام</w:t>
                  </w:r>
                  <w:r w:rsidRPr="001A29C9">
                    <w:rPr>
                      <w:rFonts w:ascii="Times New Roman" w:eastAsia="Times New Roman" w:hAnsi="Times New Roman" w:cs="Times New Roman"/>
                      <w:sz w:val="24"/>
                      <w:szCs w:val="24"/>
                      <w:rtl/>
                    </w:rPr>
                    <w:t xml:space="preserve"> </w:t>
                  </w:r>
                </w:p>
              </w:tc>
            </w:tr>
            <w:tr w:rsidR="001A29C9" w:rsidRPr="001A29C9" w:rsidTr="001A29C9">
              <w:trPr>
                <w:tblCellSpacing w:w="15" w:type="dxa"/>
                <w:jc w:val="center"/>
              </w:trPr>
              <w:tc>
                <w:tcPr>
                  <w:tcW w:w="0" w:type="auto"/>
                  <w:vAlign w:val="center"/>
                  <w:hideMark/>
                </w:tcPr>
                <w:p w:rsidR="001A29C9" w:rsidRPr="001A29C9" w:rsidRDefault="001A29C9" w:rsidP="001A29C9">
                  <w:pPr>
                    <w:spacing w:after="0" w:line="240" w:lineRule="auto"/>
                    <w:rPr>
                      <w:rFonts w:ascii="Times New Roman" w:eastAsia="Times New Roman" w:hAnsi="Times New Roman" w:cs="Times New Roman"/>
                      <w:sz w:val="24"/>
                      <w:szCs w:val="24"/>
                    </w:rPr>
                  </w:pPr>
                  <w:r w:rsidRPr="001A29C9">
                    <w:rPr>
                      <w:rFonts w:ascii="Times New Roman" w:eastAsia="Times New Roman" w:hAnsi="Times New Roman" w:cs="Times New Roman"/>
                      <w:b/>
                      <w:bCs/>
                      <w:color w:val="000000"/>
                      <w:sz w:val="24"/>
                      <w:szCs w:val="24"/>
                      <w:rtl/>
                    </w:rPr>
                    <w:t>على معرفيات النحو العربي وإحكامه</w:t>
                  </w:r>
                  <w:r w:rsidRPr="001A29C9">
                    <w:rPr>
                      <w:rFonts w:ascii="Times New Roman" w:eastAsia="Times New Roman" w:hAnsi="Times New Roman" w:cs="Times New Roman"/>
                      <w:sz w:val="24"/>
                      <w:szCs w:val="24"/>
                      <w:rtl/>
                    </w:rPr>
                    <w:t xml:space="preserve"> </w:t>
                  </w:r>
                </w:p>
              </w:tc>
            </w:tr>
            <w:tr w:rsidR="001A29C9" w:rsidRPr="001A29C9" w:rsidTr="001A29C9">
              <w:trPr>
                <w:tblCellSpacing w:w="15" w:type="dxa"/>
                <w:jc w:val="center"/>
              </w:trPr>
              <w:tc>
                <w:tcPr>
                  <w:tcW w:w="0" w:type="auto"/>
                  <w:vAlign w:val="center"/>
                  <w:hideMark/>
                </w:tcPr>
                <w:p w:rsidR="001A29C9" w:rsidRPr="001A29C9" w:rsidRDefault="001A29C9" w:rsidP="001A29C9">
                  <w:pPr>
                    <w:spacing w:after="0" w:line="240" w:lineRule="auto"/>
                    <w:rPr>
                      <w:rFonts w:ascii="Times New Roman" w:eastAsia="Times New Roman" w:hAnsi="Times New Roman" w:cs="Times New Roman"/>
                      <w:sz w:val="24"/>
                      <w:szCs w:val="24"/>
                    </w:rPr>
                  </w:pPr>
                  <w:r w:rsidRPr="001A29C9">
                    <w:rPr>
                      <w:rFonts w:ascii="Times New Roman" w:eastAsia="Times New Roman" w:hAnsi="Times New Roman" w:cs="Times New Roman"/>
                      <w:sz w:val="24"/>
                      <w:szCs w:val="24"/>
                      <w:rtl/>
                    </w:rPr>
                    <w:t> </w:t>
                  </w:r>
                </w:p>
              </w:tc>
            </w:tr>
            <w:tr w:rsidR="001A29C9" w:rsidRPr="001A29C9" w:rsidTr="001A29C9">
              <w:trPr>
                <w:tblCellSpacing w:w="15" w:type="dxa"/>
                <w:jc w:val="center"/>
              </w:trPr>
              <w:tc>
                <w:tcPr>
                  <w:tcW w:w="0" w:type="auto"/>
                  <w:vAlign w:val="center"/>
                  <w:hideMark/>
                </w:tcPr>
                <w:p w:rsidR="001A29C9" w:rsidRPr="001A29C9" w:rsidRDefault="001A29C9" w:rsidP="001A29C9">
                  <w:pPr>
                    <w:spacing w:after="0" w:line="240" w:lineRule="auto"/>
                    <w:rPr>
                      <w:rFonts w:ascii="Times New Roman" w:eastAsia="Times New Roman" w:hAnsi="Times New Roman" w:cs="Times New Roman"/>
                      <w:sz w:val="24"/>
                      <w:szCs w:val="24"/>
                    </w:rPr>
                  </w:pPr>
                  <w:hyperlink r:id="rId8" w:history="1">
                    <w:r w:rsidRPr="001A29C9">
                      <w:rPr>
                        <w:rFonts w:ascii="Times New Roman" w:eastAsia="Times New Roman" w:hAnsi="Times New Roman" w:cs="Times New Roman"/>
                        <w:b/>
                        <w:bCs/>
                        <w:color w:val="333333"/>
                        <w:sz w:val="24"/>
                        <w:szCs w:val="24"/>
                        <w:rtl/>
                      </w:rPr>
                      <w:t xml:space="preserve">أحمد </w:t>
                    </w:r>
                    <w:proofErr w:type="spellStart"/>
                    <w:r w:rsidRPr="001A29C9">
                      <w:rPr>
                        <w:rFonts w:ascii="Times New Roman" w:eastAsia="Times New Roman" w:hAnsi="Times New Roman" w:cs="Times New Roman"/>
                        <w:b/>
                        <w:bCs/>
                        <w:color w:val="333333"/>
                        <w:sz w:val="24"/>
                        <w:szCs w:val="24"/>
                        <w:rtl/>
                      </w:rPr>
                      <w:t>بلحوت</w:t>
                    </w:r>
                    <w:proofErr w:type="spellEnd"/>
                  </w:hyperlink>
                  <w:r w:rsidRPr="001A29C9">
                    <w:rPr>
                      <w:rFonts w:ascii="Times New Roman" w:eastAsia="Times New Roman" w:hAnsi="Times New Roman" w:cs="Times New Roman"/>
                      <w:sz w:val="24"/>
                      <w:szCs w:val="24"/>
                      <w:rtl/>
                    </w:rPr>
                    <w:t xml:space="preserve"> </w:t>
                  </w:r>
                </w:p>
              </w:tc>
            </w:tr>
            <w:tr w:rsidR="001A29C9" w:rsidRPr="001A29C9" w:rsidTr="001A29C9">
              <w:trPr>
                <w:tblCellSpacing w:w="15" w:type="dxa"/>
                <w:jc w:val="center"/>
              </w:trPr>
              <w:tc>
                <w:tcPr>
                  <w:tcW w:w="0" w:type="auto"/>
                  <w:vAlign w:val="center"/>
                  <w:hideMark/>
                </w:tcPr>
                <w:p w:rsidR="001A29C9" w:rsidRPr="001A29C9" w:rsidRDefault="001A29C9" w:rsidP="001A29C9">
                  <w:pPr>
                    <w:spacing w:after="0" w:line="240" w:lineRule="auto"/>
                    <w:rPr>
                      <w:rFonts w:ascii="Times New Roman" w:eastAsia="Times New Roman" w:hAnsi="Times New Roman" w:cs="Times New Roman"/>
                      <w:sz w:val="24"/>
                      <w:szCs w:val="24"/>
                    </w:rPr>
                  </w:pPr>
                  <w:r w:rsidRPr="001A29C9">
                    <w:rPr>
                      <w:rFonts w:ascii="Times New Roman" w:eastAsia="Times New Roman" w:hAnsi="Times New Roman" w:cs="Times New Roman"/>
                      <w:sz w:val="24"/>
                      <w:szCs w:val="24"/>
                      <w:rtl/>
                    </w:rPr>
                    <w:t> </w:t>
                  </w:r>
                </w:p>
              </w:tc>
            </w:tr>
            <w:tr w:rsidR="001A29C9" w:rsidRPr="001A29C9" w:rsidTr="001A29C9">
              <w:trPr>
                <w:tblCellSpacing w:w="15" w:type="dxa"/>
                <w:jc w:val="center"/>
              </w:trPr>
              <w:tc>
                <w:tcPr>
                  <w:tcW w:w="0" w:type="auto"/>
                  <w:vAlign w:val="center"/>
                  <w:hideMark/>
                </w:tcPr>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اللبس في الكلام البشري ظاهرة لسانية، والأصل في الكلام عدمه، لأنه يتسبب في إضعاف الكفاية </w:t>
                  </w:r>
                  <w:proofErr w:type="spellStart"/>
                  <w:r w:rsidRPr="001A29C9">
                    <w:rPr>
                      <w:rFonts w:ascii="Times New Roman" w:eastAsia="Times New Roman" w:hAnsi="Times New Roman" w:cs="Simplified Arabic" w:hint="cs"/>
                      <w:sz w:val="28"/>
                      <w:szCs w:val="28"/>
                      <w:rtl/>
                    </w:rPr>
                    <w:t>التبليغيّة</w:t>
                  </w:r>
                  <w:proofErr w:type="spellEnd"/>
                  <w:r w:rsidRPr="001A29C9">
                    <w:rPr>
                      <w:rFonts w:ascii="Times New Roman" w:eastAsia="Times New Roman" w:hAnsi="Times New Roman" w:cs="Simplified Arabic" w:hint="cs"/>
                      <w:sz w:val="28"/>
                      <w:szCs w:val="28"/>
                      <w:rtl/>
                    </w:rPr>
                    <w:t xml:space="preserve"> وإهدار طاقة تمثيل المعنى، ولهذين الأمرين يستعمل اللبس في الكلام عن وعي بهدف التشويش على السامع.</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توطين القراءة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يحدث اللبس في الكلام على مستويات متعددة منه ومن هذه المستويات: التداولي </w:t>
                  </w:r>
                  <w:proofErr w:type="spellStart"/>
                  <w:r w:rsidRPr="001A29C9">
                    <w:rPr>
                      <w:rFonts w:ascii="Times New Roman" w:eastAsia="Times New Roman" w:hAnsi="Times New Roman" w:cs="Simplified Arabic" w:hint="cs"/>
                      <w:sz w:val="28"/>
                      <w:szCs w:val="28"/>
                      <w:rtl/>
                    </w:rPr>
                    <w:t>والتخاطبي</w:t>
                  </w:r>
                  <w:proofErr w:type="spellEnd"/>
                  <w:r w:rsidRPr="001A29C9">
                    <w:rPr>
                      <w:rFonts w:ascii="Times New Roman" w:eastAsia="Times New Roman" w:hAnsi="Times New Roman" w:cs="Simplified Arabic" w:hint="cs"/>
                      <w:sz w:val="28"/>
                      <w:szCs w:val="28"/>
                      <w:rtl/>
                    </w:rPr>
                    <w:t xml:space="preserve"> والدلالي والصرفي والنحوي والخطي </w:t>
                  </w:r>
                  <w:r w:rsidRPr="001A29C9">
                    <w:rPr>
                      <w:rFonts w:ascii="Times New Roman" w:eastAsia="Times New Roman" w:hAnsi="Times New Roman" w:cs="Simplified Arabic" w:hint="cs"/>
                      <w:sz w:val="28"/>
                      <w:szCs w:val="28"/>
                      <w:lang w:val="fr-FR"/>
                    </w:rPr>
                    <w:t>graphique</w:t>
                  </w:r>
                  <w:r w:rsidRPr="001A29C9">
                    <w:rPr>
                      <w:rFonts w:ascii="Times New Roman" w:eastAsia="Times New Roman" w:hAnsi="Times New Roman" w:cs="Simplified Arabic" w:hint="cs"/>
                      <w:sz w:val="28"/>
                      <w:szCs w:val="28"/>
                      <w:rtl/>
                      <w:lang w:val="fr-FR"/>
                    </w:rPr>
                    <w:t xml:space="preserve"> </w:t>
                  </w:r>
                  <w:proofErr w:type="spellStart"/>
                  <w:r w:rsidRPr="001A29C9">
                    <w:rPr>
                      <w:rFonts w:ascii="Times New Roman" w:eastAsia="Times New Roman" w:hAnsi="Times New Roman" w:cs="Simplified Arabic" w:hint="cs"/>
                      <w:sz w:val="28"/>
                      <w:szCs w:val="28"/>
                      <w:lang w:val="fr-FR"/>
                    </w:rPr>
                    <w:t>IDo</w:t>
                  </w:r>
                  <w:proofErr w:type="spellEnd"/>
                  <w:r w:rsidRPr="001A29C9">
                    <w:rPr>
                      <w:rFonts w:ascii="Times New Roman" w:eastAsia="Times New Roman" w:hAnsi="Times New Roman" w:cs="Simplified Arabic" w:hint="cs"/>
                      <w:sz w:val="28"/>
                      <w:szCs w:val="28"/>
                      <w:rtl/>
                    </w:rPr>
                    <w:t xml:space="preserve"> وقد لاحظ علماء العربية هذا الحدث في سلوك مستعملي اللغة أو في اللغة ذاتها فعالجوا هذه الظاهرة بحسب ما هي عليه في المستوى الذي هي فيه أو في مستوى آخر من هذه المستويات أكانت متداخلة أو متفردة أو أن تتكون من زوجين أدنى أو أعلى. لا نناقش هنا ظاهرة اللبس في الكلام بل نبحث في كيفية تأثير هذه الظاهرة على الجوانب المعرفية والمنهجية في معالجة الظواهر الدلالية أو الصرفية والتركيبية في الكلام أو التداولية والتواصلية أو </w:t>
                  </w:r>
                  <w:proofErr w:type="spellStart"/>
                  <w:r w:rsidRPr="001A29C9">
                    <w:rPr>
                      <w:rFonts w:ascii="Times New Roman" w:eastAsia="Times New Roman" w:hAnsi="Times New Roman" w:cs="Simplified Arabic" w:hint="cs"/>
                      <w:sz w:val="28"/>
                      <w:szCs w:val="28"/>
                      <w:rtl/>
                    </w:rPr>
                    <w:t>التخاطبية</w:t>
                  </w:r>
                  <w:proofErr w:type="spellEnd"/>
                  <w:r w:rsidRPr="001A29C9">
                    <w:rPr>
                      <w:rFonts w:ascii="Times New Roman" w:eastAsia="Times New Roman" w:hAnsi="Times New Roman" w:cs="Simplified Arabic" w:hint="cs"/>
                      <w:sz w:val="28"/>
                      <w:szCs w:val="28"/>
                      <w:rtl/>
                    </w:rPr>
                    <w:t xml:space="preserve"> وتأثيرات هذه الظاهرة في المعالجة العلمية النحوية لتصنيفات المادة اللغوية وتحديد بابها من موضوع العلم، وحدودها، والتفرعات التي نتجت عن تلك الأصول بحسب الأصل الذي هو في بابه، وهو موضوعها. أو بحسب الأصل الذي ليس هو من بابها ولا هو موضوعها. </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تعريف اللبس</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اللبس عموماً هو تداخل فرعين في أصل واحد هو لأحدهما دون الأخر</w:t>
                  </w:r>
                  <w:r w:rsidRPr="001A29C9">
                    <w:rPr>
                      <w:rFonts w:ascii="Times New Roman" w:eastAsia="Times New Roman" w:hAnsi="Times New Roman" w:cs="Simplified Arabic" w:hint="cs"/>
                      <w:sz w:val="28"/>
                      <w:szCs w:val="28"/>
                      <w:lang w:val="fr-FR"/>
                    </w:rPr>
                    <w:t>.</w:t>
                  </w:r>
                  <w:r w:rsidRPr="001A29C9">
                    <w:rPr>
                      <w:rFonts w:ascii="Times New Roman" w:eastAsia="Times New Roman" w:hAnsi="Times New Roman" w:cs="Simplified Arabic" w:hint="cs"/>
                      <w:sz w:val="28"/>
                      <w:szCs w:val="28"/>
                      <w:rtl/>
                    </w:rPr>
                    <w:t xml:space="preserve">ووصف اللبس في الكلام هو عدم التمييز بين الفرعين الداخلين في الأصل </w:t>
                  </w:r>
                  <w:proofErr w:type="spellStart"/>
                  <w:r w:rsidRPr="001A29C9">
                    <w:rPr>
                      <w:rFonts w:ascii="Times New Roman" w:eastAsia="Times New Roman" w:hAnsi="Times New Roman" w:cs="Simplified Arabic" w:hint="cs"/>
                      <w:sz w:val="28"/>
                      <w:szCs w:val="28"/>
                      <w:rtl/>
                    </w:rPr>
                    <w:t>المدخول</w:t>
                  </w:r>
                  <w:proofErr w:type="spellEnd"/>
                  <w:r w:rsidRPr="001A29C9">
                    <w:rPr>
                      <w:rFonts w:ascii="Times New Roman" w:eastAsia="Times New Roman" w:hAnsi="Times New Roman" w:cs="Simplified Arabic" w:hint="cs"/>
                      <w:sz w:val="28"/>
                      <w:szCs w:val="28"/>
                      <w:rtl/>
                    </w:rPr>
                    <w:t xml:space="preserve">، إلا بقرنية لفظية أو </w:t>
                  </w:r>
                  <w:proofErr w:type="spellStart"/>
                  <w:r w:rsidRPr="001A29C9">
                    <w:rPr>
                      <w:rFonts w:ascii="Times New Roman" w:eastAsia="Times New Roman" w:hAnsi="Times New Roman" w:cs="Simplified Arabic" w:hint="cs"/>
                      <w:sz w:val="28"/>
                      <w:szCs w:val="28"/>
                      <w:rtl/>
                    </w:rPr>
                    <w:t>مقامية</w:t>
                  </w:r>
                  <w:proofErr w:type="spellEnd"/>
                  <w:r w:rsidRPr="001A29C9">
                    <w:rPr>
                      <w:rFonts w:ascii="Times New Roman" w:eastAsia="Times New Roman" w:hAnsi="Times New Roman" w:cs="Simplified Arabic" w:hint="cs"/>
                      <w:sz w:val="28"/>
                      <w:szCs w:val="28"/>
                      <w:rtl/>
                    </w:rPr>
                    <w:t xml:space="preserve"> أو حالية. وشرط التمييز بين الفرعين لمن منهما هو للأصل تحقق خاصية الاستقلال لأحدهما عن الآخر في الأصل</w:t>
                  </w:r>
                  <w:r w:rsidRPr="001A29C9">
                    <w:rPr>
                      <w:rFonts w:ascii="Times New Roman" w:eastAsia="Times New Roman" w:hAnsi="Times New Roman" w:cs="Simplified Arabic" w:hint="cs"/>
                      <w:sz w:val="28"/>
                      <w:szCs w:val="28"/>
                      <w:vertAlign w:val="superscript"/>
                      <w:rtl/>
                    </w:rPr>
                    <w:t>(1)</w:t>
                  </w:r>
                  <w:r w:rsidRPr="001A29C9">
                    <w:rPr>
                      <w:rFonts w:ascii="Times New Roman" w:eastAsia="Times New Roman" w:hAnsi="Times New Roman" w:cs="Simplified Arabic" w:hint="cs"/>
                      <w:sz w:val="28"/>
                      <w:szCs w:val="28"/>
                      <w:rtl/>
                    </w:rPr>
                    <w:t xml:space="preserve"> وهذا المنحى من بيان خاصية الاستقلال </w:t>
                  </w:r>
                  <w:r w:rsidRPr="001A29C9">
                    <w:rPr>
                      <w:rFonts w:ascii="Times New Roman" w:eastAsia="Times New Roman" w:hAnsi="Times New Roman" w:cs="Simplified Arabic" w:hint="cs"/>
                      <w:sz w:val="28"/>
                      <w:szCs w:val="28"/>
                      <w:rtl/>
                    </w:rPr>
                    <w:lastRenderedPageBreak/>
                    <w:t>يفرقه عن الاشتراك وهو غيره لأن من شرط</w:t>
                  </w:r>
                  <w:r w:rsidRPr="001A29C9">
                    <w:rPr>
                      <w:rFonts w:ascii="Times New Roman" w:eastAsia="Times New Roman" w:hAnsi="Times New Roman" w:cs="Simplified Arabic" w:hint="cs"/>
                      <w:sz w:val="28"/>
                      <w:szCs w:val="28"/>
                    </w:rPr>
                    <w:t xml:space="preserve"> </w:t>
                  </w:r>
                  <w:r w:rsidRPr="001A29C9">
                    <w:rPr>
                      <w:rFonts w:ascii="Times New Roman" w:eastAsia="Times New Roman" w:hAnsi="Times New Roman" w:cs="Simplified Arabic" w:hint="cs"/>
                      <w:sz w:val="28"/>
                      <w:szCs w:val="28"/>
                      <w:rtl/>
                    </w:rPr>
                    <w:t xml:space="preserve">الاشتراك الاستغناء بتميز الفرعين في أصلين متغايرين، فاستغني عن أصل وبقي الثاني مشتركاً بين الفرعين مع تمييزهما. يحدث التداخل بين الفرعين </w:t>
                  </w:r>
                  <w:proofErr w:type="spellStart"/>
                  <w:r w:rsidRPr="001A29C9">
                    <w:rPr>
                      <w:rFonts w:ascii="Times New Roman" w:eastAsia="Times New Roman" w:hAnsi="Times New Roman" w:cs="Simplified Arabic" w:hint="cs"/>
                      <w:sz w:val="28"/>
                      <w:szCs w:val="28"/>
                      <w:rtl/>
                    </w:rPr>
                    <w:t>المتلابسين</w:t>
                  </w:r>
                  <w:proofErr w:type="spellEnd"/>
                  <w:r w:rsidRPr="001A29C9">
                    <w:rPr>
                      <w:rFonts w:ascii="Times New Roman" w:eastAsia="Times New Roman" w:hAnsi="Times New Roman" w:cs="Simplified Arabic" w:hint="cs"/>
                      <w:sz w:val="28"/>
                      <w:szCs w:val="28"/>
                      <w:rtl/>
                    </w:rPr>
                    <w:t xml:space="preserve"> على الأصل في المستويات اللسانية.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المستوى الدلالي</w:t>
                  </w:r>
                  <w:r w:rsidRPr="001A29C9">
                    <w:rPr>
                      <w:rFonts w:ascii="Times New Roman" w:eastAsia="Times New Roman" w:hAnsi="Times New Roman" w:cs="Simplified Arabic" w:hint="cs"/>
                      <w:sz w:val="28"/>
                      <w:szCs w:val="28"/>
                      <w:rtl/>
                    </w:rPr>
                    <w:t xml:space="preserve">: وصفة حدوث التداخل فيه بألا يتميز معنيان لمعنى مقصود هو الأصل بذاته أو </w:t>
                  </w:r>
                  <w:proofErr w:type="spellStart"/>
                  <w:r w:rsidRPr="001A29C9">
                    <w:rPr>
                      <w:rFonts w:ascii="Times New Roman" w:eastAsia="Times New Roman" w:hAnsi="Times New Roman" w:cs="Simplified Arabic" w:hint="cs"/>
                      <w:sz w:val="28"/>
                      <w:szCs w:val="28"/>
                      <w:rtl/>
                    </w:rPr>
                    <w:t>بالقصدية</w:t>
                  </w:r>
                  <w:proofErr w:type="spellEnd"/>
                  <w:r w:rsidRPr="001A29C9">
                    <w:rPr>
                      <w:rFonts w:ascii="Times New Roman" w:eastAsia="Times New Roman" w:hAnsi="Times New Roman" w:cs="Simplified Arabic" w:hint="cs"/>
                      <w:sz w:val="28"/>
                      <w:szCs w:val="28"/>
                      <w:rtl/>
                    </w:rPr>
                    <w:t xml:space="preserve">. وقد </w:t>
                  </w:r>
                  <w:proofErr w:type="spellStart"/>
                  <w:r w:rsidRPr="001A29C9">
                    <w:rPr>
                      <w:rFonts w:ascii="Times New Roman" w:eastAsia="Times New Roman" w:hAnsi="Times New Roman" w:cs="Simplified Arabic" w:hint="cs"/>
                      <w:sz w:val="28"/>
                      <w:szCs w:val="28"/>
                      <w:rtl/>
                    </w:rPr>
                    <w:t>بنى</w:t>
                  </w:r>
                  <w:proofErr w:type="spellEnd"/>
                  <w:r w:rsidRPr="001A29C9">
                    <w:rPr>
                      <w:rFonts w:ascii="Times New Roman" w:eastAsia="Times New Roman" w:hAnsi="Times New Roman" w:cs="Simplified Arabic" w:hint="cs"/>
                      <w:sz w:val="28"/>
                      <w:szCs w:val="28"/>
                      <w:rtl/>
                    </w:rPr>
                    <w:t xml:space="preserve"> علماء العربية </w:t>
                  </w:r>
                  <w:proofErr w:type="spellStart"/>
                  <w:r w:rsidRPr="001A29C9">
                    <w:rPr>
                      <w:rFonts w:ascii="Times New Roman" w:eastAsia="Times New Roman" w:hAnsi="Times New Roman" w:cs="Simplified Arabic" w:hint="cs"/>
                      <w:sz w:val="28"/>
                      <w:szCs w:val="28"/>
                      <w:rtl/>
                    </w:rPr>
                    <w:t>كيفيات</w:t>
                  </w:r>
                  <w:proofErr w:type="spellEnd"/>
                  <w:r w:rsidRPr="001A29C9">
                    <w:rPr>
                      <w:rFonts w:ascii="Times New Roman" w:eastAsia="Times New Roman" w:hAnsi="Times New Roman" w:cs="Simplified Arabic" w:hint="cs"/>
                      <w:sz w:val="28"/>
                      <w:szCs w:val="28"/>
                      <w:rtl/>
                    </w:rPr>
                    <w:t xml:space="preserve"> تحديد أصل المعنى عن طريق بناء الأدلة وحد مراتبها في الكلام على حسب الأصول المدرجة في الاستعمالات اللغوية في الكلام العربي</w:t>
                  </w:r>
                  <w:r w:rsidRPr="001A29C9">
                    <w:rPr>
                      <w:rFonts w:ascii="Times New Roman" w:eastAsia="Times New Roman" w:hAnsi="Times New Roman" w:cs="Simplified Arabic" w:hint="cs"/>
                      <w:sz w:val="28"/>
                      <w:szCs w:val="28"/>
                      <w:vertAlign w:val="superscript"/>
                      <w:rtl/>
                    </w:rPr>
                    <w:t>(2)</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المستوى الصرفي</w:t>
                  </w:r>
                  <w:r w:rsidRPr="001A29C9">
                    <w:rPr>
                      <w:rFonts w:ascii="Times New Roman" w:eastAsia="Times New Roman" w:hAnsi="Times New Roman" w:cs="Simplified Arabic" w:hint="cs"/>
                      <w:sz w:val="28"/>
                      <w:szCs w:val="28"/>
                      <w:rtl/>
                    </w:rPr>
                    <w:t xml:space="preserve">: عالج علماء العربية اللبس في الألفاظ باستعمالهم تقنيات غاية في الدقة لبيان الأصول والفروع منها، وكيفية صدور الفروع عن أصول قريبة أو بعيدة، كما حددوا بهذه الخاصة، ما يتصل بالأصل وهو ما ليس منه، وآتاهم ذلك أن </w:t>
                  </w:r>
                  <w:proofErr w:type="spellStart"/>
                  <w:r w:rsidRPr="001A29C9">
                    <w:rPr>
                      <w:rFonts w:ascii="Times New Roman" w:eastAsia="Times New Roman" w:hAnsi="Times New Roman" w:cs="Simplified Arabic" w:hint="cs"/>
                      <w:sz w:val="28"/>
                      <w:szCs w:val="28"/>
                      <w:rtl/>
                    </w:rPr>
                    <w:t>يتنبؤوا</w:t>
                  </w:r>
                  <w:proofErr w:type="spellEnd"/>
                  <w:r w:rsidRPr="001A29C9">
                    <w:rPr>
                      <w:rFonts w:ascii="Times New Roman" w:eastAsia="Times New Roman" w:hAnsi="Times New Roman" w:cs="Simplified Arabic" w:hint="cs"/>
                      <w:sz w:val="28"/>
                      <w:szCs w:val="28"/>
                      <w:rtl/>
                    </w:rPr>
                    <w:t xml:space="preserve"> إجرائياً بالمواقع التي يحدث فيها اللبس في الألفاظ من جهة صيغتها أو وزنها.</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المستوى التركيبي</w:t>
                  </w:r>
                  <w:r w:rsidRPr="001A29C9">
                    <w:rPr>
                      <w:rFonts w:ascii="Times New Roman" w:eastAsia="Times New Roman" w:hAnsi="Times New Roman" w:cs="Simplified Arabic" w:hint="cs"/>
                      <w:sz w:val="28"/>
                      <w:szCs w:val="28"/>
                      <w:rtl/>
                    </w:rPr>
                    <w:t>: ويحدث التداخل في التركيب بين تركيبين لهما أصل واحد وهو لأحدهما دون الأخر فإن جرى الثاني منهما على الأصل وهو ليس منه حدث اللبس وفسد الخطاب وقد حل علماء العربية قديماً هذا الإشكال في جميع المستويات اللسانية بعمليات تقنية ومعرفية تدل على نضوج النظرية العلمية التجريبية في علم العربية.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تأثيرات اللبس على منهجيات المحتويات النظرية في علم العربية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يحدث اللبس في أغلب الأحيان عند إجراء حكم لا يجري على التركيب ولا يطرد في الكلام بصفة كلية. وهذه الظاهرة التي من صفتها التعميم المستغرق لجميع أمثله الصنف الذي وضع له الحكم، لا تعيّن حدود ما يستشكل فيه الكلام من تداخل مثلين، فيحدث التداخل بين وظائف الوحدات التركيبية أو الصرفية أو المعجمية فيلبس احد المثلين خصائص المثال الذي هو له ملتبس ،وخاصة في حال إجراء الحكم على غير المسموع من الكلام الذي وضع له الحكم وهذه الوضعية تسمح بتداخل الأحكام نحوية وصرفية أو دلالية فيجري وصفها على مضمون الأحكام لأنها ليست منتزعة اللبس. ولحل المشكلة أحدث علماء العربية معالجات عملية في نظام المصفوفة المنهجية لعلم العربية لتخليص الأمثال الملتبسة من اللبس، وفرضت هذه الظاهرة منهجياً قواعد جزئية خاصة باللبس في علم الصرف وعلم التركيب وعلم المعاني وعلم المقام وهذه الأحكام الجزئية تضمنت </w:t>
                  </w:r>
                  <w:r w:rsidRPr="001A29C9">
                    <w:rPr>
                      <w:rFonts w:ascii="Times New Roman" w:eastAsia="Times New Roman" w:hAnsi="Times New Roman" w:cs="Simplified Arabic" w:hint="cs"/>
                      <w:sz w:val="28"/>
                      <w:szCs w:val="28"/>
                      <w:rtl/>
                    </w:rPr>
                    <w:lastRenderedPageBreak/>
                    <w:t>منهجياً:</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أ- تقيد الحكم</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يمنع اللبس، بحدّ إطلاق الحكم ووصف صورة اللبس الذي حُد من الحكم، لمنع حدوثه في الكلام في أي مستوي من مستوياته مثل إبراز الضمير في ما جري الخبر المشتق على غير ما هو له</w:t>
                  </w:r>
                  <w:r w:rsidRPr="001A29C9">
                    <w:rPr>
                      <w:rFonts w:ascii="Times New Roman" w:eastAsia="Times New Roman" w:hAnsi="Times New Roman" w:cs="Simplified Arabic" w:hint="cs"/>
                      <w:sz w:val="28"/>
                      <w:szCs w:val="28"/>
                      <w:vertAlign w:val="superscript"/>
                      <w:rtl/>
                    </w:rPr>
                    <w:t>(3)</w:t>
                  </w:r>
                  <w:r w:rsidRPr="001A29C9">
                    <w:rPr>
                      <w:rFonts w:ascii="Times New Roman" w:eastAsia="Times New Roman" w:hAnsi="Times New Roman" w:cs="Simplified Arabic" w:hint="cs"/>
                      <w:sz w:val="28"/>
                      <w:szCs w:val="28"/>
                      <w:rtl/>
                    </w:rPr>
                    <w:t>، لأن القاعدة المطلقة من غير تقييد تتضمن إعمال حكمين مختلفين. وهذا الإجراء لحكمين مختلفين، هما حال اللبس. أصلهما أن يجريا فيما لهما من تركيبين مختلفين ليس من الباب نفسه، وان كانا من الباب نفسه فهما ليسا من نفس الرتبة في منزلتهما من الحكم.</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ب- العدول عن أصل الحكم</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ويمنع اللبس، بالعدول عن الوصف الأصل إلى وصف ما يحتمله الوضع الذي حدث </w:t>
                  </w:r>
                  <w:proofErr w:type="spellStart"/>
                  <w:r w:rsidRPr="001A29C9">
                    <w:rPr>
                      <w:rFonts w:ascii="Times New Roman" w:eastAsia="Times New Roman" w:hAnsi="Times New Roman" w:cs="Simplified Arabic" w:hint="cs"/>
                      <w:sz w:val="28"/>
                      <w:szCs w:val="28"/>
                      <w:rtl/>
                    </w:rPr>
                    <w:t>به</w:t>
                  </w:r>
                  <w:proofErr w:type="spellEnd"/>
                  <w:r w:rsidRPr="001A29C9">
                    <w:rPr>
                      <w:rFonts w:ascii="Times New Roman" w:eastAsia="Times New Roman" w:hAnsi="Times New Roman" w:cs="Simplified Arabic" w:hint="cs"/>
                      <w:sz w:val="28"/>
                      <w:szCs w:val="28"/>
                      <w:rtl/>
                    </w:rPr>
                    <w:t xml:space="preserve"> لبس إلى أصل مشابه أو مخالف يكون إما ناسخا للحكم الأول، أو مضيفا إليه ما يحتمله الكلام من وصف، لأن الأصل في الأوصاف اللغوية أن تجري على كل أمثلتها </w:t>
                  </w:r>
                  <w:proofErr w:type="spellStart"/>
                  <w:r w:rsidRPr="001A29C9">
                    <w:rPr>
                      <w:rFonts w:ascii="Times New Roman" w:eastAsia="Times New Roman" w:hAnsi="Times New Roman" w:cs="Simplified Arabic" w:hint="cs"/>
                      <w:sz w:val="28"/>
                      <w:szCs w:val="28"/>
                      <w:rtl/>
                    </w:rPr>
                    <w:t>المقالية</w:t>
                  </w:r>
                  <w:proofErr w:type="spellEnd"/>
                  <w:r w:rsidRPr="001A29C9">
                    <w:rPr>
                      <w:rFonts w:ascii="Times New Roman" w:eastAsia="Times New Roman" w:hAnsi="Times New Roman" w:cs="Simplified Arabic" w:hint="cs"/>
                      <w:sz w:val="28"/>
                      <w:szCs w:val="28"/>
                      <w:rtl/>
                    </w:rPr>
                    <w:t xml:space="preserve"> أو الافتراضية وتصنف في الباب نفسه. وشرط العدول عن الحكم انعدام مقتضاه ووجود المانع من تنفيذه مع لزوم المعني المقتضى للحكم </w:t>
                  </w:r>
                  <w:proofErr w:type="spellStart"/>
                  <w:r w:rsidRPr="001A29C9">
                    <w:rPr>
                      <w:rFonts w:ascii="Times New Roman" w:eastAsia="Times New Roman" w:hAnsi="Times New Roman" w:cs="Simplified Arabic" w:hint="cs"/>
                      <w:sz w:val="28"/>
                      <w:szCs w:val="28"/>
                      <w:rtl/>
                    </w:rPr>
                    <w:t>المعدول</w:t>
                  </w:r>
                  <w:proofErr w:type="spellEnd"/>
                  <w:r w:rsidRPr="001A29C9">
                    <w:rPr>
                      <w:rFonts w:ascii="Times New Roman" w:eastAsia="Times New Roman" w:hAnsi="Times New Roman" w:cs="Simplified Arabic" w:hint="cs"/>
                      <w:sz w:val="28"/>
                      <w:szCs w:val="28"/>
                      <w:rtl/>
                    </w:rPr>
                    <w:t xml:space="preserve"> إليه، وتحدث هذه العملية المنهجية في الوحدات التي لا تستقر في باب من الأبواب التي صممها علم العربية لمفردات العلم ك ما في العربية وغيرها مما لا يستقر من المفردات في الباب. كأسماء الأفعال ومما شابهها.</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ت – منع إنفاذ الحكم</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اللبس يمنع إعمال الحكم بحسب صنفه، والمستوى الذي تندرج تحت الظاهرة التي هي في مدرج إجراء الحكم، والمنع هو تعطيل الحكم على المفردة أو التركيب أو الدلالة لمنع اللبس، ويجري المنع في تعطيل حكم على ظاهرة ما، مما يتضمن منه حكما مطلقا أو </w:t>
                  </w:r>
                  <w:proofErr w:type="spellStart"/>
                  <w:r w:rsidRPr="001A29C9">
                    <w:rPr>
                      <w:rFonts w:ascii="Times New Roman" w:eastAsia="Times New Roman" w:hAnsi="Times New Roman" w:cs="Simplified Arabic" w:hint="cs"/>
                      <w:sz w:val="28"/>
                      <w:szCs w:val="28"/>
                      <w:rtl/>
                    </w:rPr>
                    <w:t>معدولا</w:t>
                  </w:r>
                  <w:proofErr w:type="spellEnd"/>
                  <w:r w:rsidRPr="001A29C9">
                    <w:rPr>
                      <w:rFonts w:ascii="Times New Roman" w:eastAsia="Times New Roman" w:hAnsi="Times New Roman" w:cs="Simplified Arabic" w:hint="cs"/>
                      <w:sz w:val="28"/>
                      <w:szCs w:val="28"/>
                      <w:rtl/>
                    </w:rPr>
                    <w:t xml:space="preserve"> عنه، وشاهده الضميران المنصوبان إذا فصل أحدهما تقدم الأخص منهما أو تأخر، فكان هذا الحكم </w:t>
                  </w:r>
                  <w:proofErr w:type="spellStart"/>
                  <w:r w:rsidRPr="001A29C9">
                    <w:rPr>
                      <w:rFonts w:ascii="Times New Roman" w:eastAsia="Times New Roman" w:hAnsi="Times New Roman" w:cs="Simplified Arabic" w:hint="cs"/>
                      <w:sz w:val="28"/>
                      <w:szCs w:val="28"/>
                      <w:rtl/>
                    </w:rPr>
                    <w:t>مجلبة</w:t>
                  </w:r>
                  <w:proofErr w:type="spellEnd"/>
                  <w:r w:rsidRPr="001A29C9">
                    <w:rPr>
                      <w:rFonts w:ascii="Times New Roman" w:eastAsia="Times New Roman" w:hAnsi="Times New Roman" w:cs="Simplified Arabic" w:hint="cs"/>
                      <w:sz w:val="28"/>
                      <w:szCs w:val="28"/>
                      <w:rtl/>
                    </w:rPr>
                    <w:t xml:space="preserve"> للبس في التراكيب الذي ترد فيها تراكيب تتضمن الظاهرة، فمنعت بموجب قاعدة فرعية توجب تقدم الضمير غير الأخص، ومثله من الشواهد جواز الإضمار في بعض الكلام كان منفذا لظهور اللبس فيه، ولتعذر فهم المعنى المقصود </w:t>
                  </w:r>
                  <w:r w:rsidRPr="001A29C9">
                    <w:rPr>
                      <w:rFonts w:ascii="Times New Roman" w:eastAsia="Times New Roman" w:hAnsi="Times New Roman" w:cs="Simplified Arabic" w:hint="cs"/>
                      <w:sz w:val="28"/>
                      <w:szCs w:val="28"/>
                      <w:rtl/>
                    </w:rPr>
                    <w:lastRenderedPageBreak/>
                    <w:t>ملبوس الكلام للمتداخل معه، ألغي حكم الجواز في ظهور الضمير واستبدل بحكم الوجوب في الفعل الذي لم يسم فاعله لمتعد إلى مفعولين، فالحكم الأول يقرر جواز إقامة الأول منهما نائب فاعل وجواز إقامة الثاني مفعولا ولما كان اللبس ظاهرا في بعض الكلام أعدم الحكم الأول وتقيد الحكم الثاني بالأصل مع وجوب إقامة الأول منهما مقام نائب الفاعل</w:t>
                  </w:r>
                  <w:r w:rsidRPr="001A29C9">
                    <w:rPr>
                      <w:rFonts w:ascii="Times New Roman" w:eastAsia="Times New Roman" w:hAnsi="Times New Roman" w:cs="Simplified Arabic" w:hint="cs"/>
                      <w:sz w:val="28"/>
                      <w:szCs w:val="28"/>
                      <w:vertAlign w:val="superscript"/>
                      <w:rtl/>
                    </w:rPr>
                    <w:t>(4)</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ث – الاستثناء في الحكم</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هذا التحديد المنهجي يحتوي ضمن الحكم العام حكما يستثني غير المشترك من الأمثلة اللغوية في الكلام، والحكم المستثني لغير الأمثلة المشتركة مستثني من الحكم الأصل الذي يتضمن الأصل في الكلام، ويجري الحكم المستثني على الكلام الذي لم تطرد فيه صورة الأصل، ومن شواهد هذه التقنية في تصميم المحتويات المنهجية لعلم العربية استعمال الندبة فيما أمن فيه اللبس، فإن خيف التباسه بغيره تقلب ألف الندبة فيه إلى أصل الحركة التي قبلها على الوجوب، فتقلب بعد الكسرة ياء وبعد الضمة واواً مثل </w:t>
                  </w:r>
                  <w:proofErr w:type="spellStart"/>
                  <w:r w:rsidRPr="001A29C9">
                    <w:rPr>
                      <w:rFonts w:ascii="Times New Roman" w:eastAsia="Times New Roman" w:hAnsi="Times New Roman" w:cs="Simplified Arabic" w:hint="cs"/>
                      <w:sz w:val="28"/>
                      <w:szCs w:val="28"/>
                      <w:rtl/>
                    </w:rPr>
                    <w:t>وإغلامهوه</w:t>
                  </w:r>
                  <w:proofErr w:type="spellEnd"/>
                  <w:r w:rsidRPr="001A29C9">
                    <w:rPr>
                      <w:rFonts w:ascii="Times New Roman" w:eastAsia="Times New Roman" w:hAnsi="Times New Roman" w:cs="Simplified Arabic" w:hint="cs"/>
                      <w:sz w:val="28"/>
                      <w:szCs w:val="28"/>
                      <w:rtl/>
                    </w:rPr>
                    <w:t xml:space="preserve"> أو </w:t>
                  </w:r>
                  <w:proofErr w:type="spellStart"/>
                  <w:r w:rsidRPr="001A29C9">
                    <w:rPr>
                      <w:rFonts w:ascii="Times New Roman" w:eastAsia="Times New Roman" w:hAnsi="Times New Roman" w:cs="Simplified Arabic" w:hint="cs"/>
                      <w:sz w:val="28"/>
                      <w:szCs w:val="28"/>
                      <w:rtl/>
                    </w:rPr>
                    <w:t>واغلامكيه</w:t>
                  </w:r>
                  <w:proofErr w:type="spellEnd"/>
                  <w:r w:rsidRPr="001A29C9">
                    <w:rPr>
                      <w:rFonts w:ascii="Times New Roman" w:eastAsia="Times New Roman" w:hAnsi="Times New Roman" w:cs="Simplified Arabic" w:hint="cs"/>
                      <w:sz w:val="28"/>
                      <w:szCs w:val="28"/>
                      <w:vertAlign w:val="superscript"/>
                      <w:rtl/>
                    </w:rPr>
                    <w:t>(5)</w:t>
                  </w:r>
                  <w:r w:rsidRPr="001A29C9">
                    <w:rPr>
                      <w:rFonts w:ascii="Times New Roman" w:eastAsia="Times New Roman" w:hAnsi="Times New Roman" w:cs="Simplified Arabic" w:hint="cs"/>
                      <w:sz w:val="28"/>
                      <w:szCs w:val="28"/>
                      <w:rtl/>
                    </w:rPr>
                    <w:t xml:space="preserve"> وإطلاق الألف </w:t>
                  </w:r>
                  <w:proofErr w:type="spellStart"/>
                  <w:r w:rsidRPr="001A29C9">
                    <w:rPr>
                      <w:rFonts w:ascii="Times New Roman" w:eastAsia="Times New Roman" w:hAnsi="Times New Roman" w:cs="Simplified Arabic" w:hint="cs"/>
                      <w:sz w:val="28"/>
                      <w:szCs w:val="28"/>
                      <w:rtl/>
                    </w:rPr>
                    <w:t>يلتبس</w:t>
                  </w:r>
                  <w:proofErr w:type="spellEnd"/>
                  <w:r w:rsidRPr="001A29C9">
                    <w:rPr>
                      <w:rFonts w:ascii="Times New Roman" w:eastAsia="Times New Roman" w:hAnsi="Times New Roman" w:cs="Simplified Arabic" w:hint="cs"/>
                      <w:sz w:val="28"/>
                      <w:szCs w:val="28"/>
                      <w:rtl/>
                    </w:rPr>
                    <w:t xml:space="preserve"> المندوب المضاف إلى ضمير المخاطبة بالمندوب المضاف إلى ضمير المخاطب، والمندوب المضاف إلى ضمير الغائب بالمندوب المضاف إلى ضمير الغائب، ومثله في الصرف في تصغير الثلاثي المؤنث الذي لا يحوي علامة التأنيث، لحقته التاء في حاله، لكن اللبس منع إجراء هذا الحكم على التصغير للبس يحدث في الأصل فامتنع اقتران الثلاثي المصغر المؤنث من أن تلحقه تاء وشاهده من الكلام شجر تصغيره </w:t>
                  </w:r>
                  <w:proofErr w:type="spellStart"/>
                  <w:r w:rsidRPr="001A29C9">
                    <w:rPr>
                      <w:rFonts w:ascii="Times New Roman" w:eastAsia="Times New Roman" w:hAnsi="Times New Roman" w:cs="Simplified Arabic" w:hint="cs"/>
                      <w:sz w:val="28"/>
                      <w:szCs w:val="28"/>
                      <w:rtl/>
                    </w:rPr>
                    <w:t>شجير</w:t>
                  </w:r>
                  <w:proofErr w:type="spellEnd"/>
                  <w:r w:rsidRPr="001A29C9">
                    <w:rPr>
                      <w:rFonts w:ascii="Times New Roman" w:eastAsia="Times New Roman" w:hAnsi="Times New Roman" w:cs="Simplified Arabic" w:hint="cs"/>
                      <w:sz w:val="28"/>
                      <w:szCs w:val="28"/>
                      <w:rtl/>
                    </w:rPr>
                    <w:t xml:space="preserve"> وبقر </w:t>
                  </w:r>
                  <w:proofErr w:type="spellStart"/>
                  <w:r w:rsidRPr="001A29C9">
                    <w:rPr>
                      <w:rFonts w:ascii="Times New Roman" w:eastAsia="Times New Roman" w:hAnsi="Times New Roman" w:cs="Simplified Arabic" w:hint="cs"/>
                      <w:sz w:val="28"/>
                      <w:szCs w:val="28"/>
                      <w:rtl/>
                    </w:rPr>
                    <w:t>بقير</w:t>
                  </w:r>
                  <w:proofErr w:type="spellEnd"/>
                  <w:r w:rsidRPr="001A29C9">
                    <w:rPr>
                      <w:rFonts w:ascii="Times New Roman" w:eastAsia="Times New Roman" w:hAnsi="Times New Roman" w:cs="Simplified Arabic" w:hint="cs"/>
                      <w:sz w:val="28"/>
                      <w:szCs w:val="28"/>
                      <w:vertAlign w:val="superscript"/>
                      <w:rtl/>
                    </w:rPr>
                    <w:t>(6)</w:t>
                  </w:r>
                  <w:r w:rsidRPr="001A29C9">
                    <w:rPr>
                      <w:rFonts w:ascii="Times New Roman" w:eastAsia="Times New Roman" w:hAnsi="Times New Roman" w:cs="Simplified Arabic" w:hint="cs"/>
                      <w:sz w:val="28"/>
                      <w:szCs w:val="28"/>
                      <w:rtl/>
                    </w:rPr>
                    <w:t>، وهذه الحالة فرضت قاعدة استثنائية تجري على ما له شبيه من أمثلتها.</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ج – تفريع حكم إلى مفردات جنسه</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يكون اللبس سبباً في تفريع الحكم في ما يجري في بابه، ولا يخرج عن أصله، لأن اللبس يحدث بين ظاهرتين جريانهما، على حكم مختلف في نفس صورة المحكوم عليه. ولهذه العلة تفرع القاعدة الأصل للتفريق بين المثلين وإدراجهما في أصلهما من مراتب الوظائف اللسانية حسب مستوى الظاهرة، ومثله إهمال إن المخففة، وإهمالها فرع عن الحكم أن يستتبع محتواه لزوم لام لخبر المبتدأ كي لا </w:t>
                  </w:r>
                  <w:proofErr w:type="spellStart"/>
                  <w:r w:rsidRPr="001A29C9">
                    <w:rPr>
                      <w:rFonts w:ascii="Times New Roman" w:eastAsia="Times New Roman" w:hAnsi="Times New Roman" w:cs="Simplified Arabic" w:hint="cs"/>
                      <w:sz w:val="28"/>
                      <w:szCs w:val="28"/>
                      <w:rtl/>
                    </w:rPr>
                    <w:t>تلتبس</w:t>
                  </w:r>
                  <w:proofErr w:type="spellEnd"/>
                  <w:r w:rsidRPr="001A29C9">
                    <w:rPr>
                      <w:rFonts w:ascii="Times New Roman" w:eastAsia="Times New Roman" w:hAnsi="Times New Roman" w:cs="Simplified Arabic" w:hint="cs"/>
                      <w:sz w:val="28"/>
                      <w:szCs w:val="28"/>
                      <w:rtl/>
                    </w:rPr>
                    <w:t xml:space="preserve"> بأن النافية</w:t>
                  </w:r>
                  <w:r w:rsidRPr="001A29C9">
                    <w:rPr>
                      <w:rFonts w:ascii="Times New Roman" w:eastAsia="Times New Roman" w:hAnsi="Times New Roman" w:cs="Simplified Arabic" w:hint="cs"/>
                      <w:sz w:val="28"/>
                      <w:szCs w:val="28"/>
                      <w:vertAlign w:val="superscript"/>
                      <w:rtl/>
                    </w:rPr>
                    <w:t>(7)</w:t>
                  </w:r>
                  <w:r w:rsidRPr="001A29C9">
                    <w:rPr>
                      <w:rFonts w:ascii="Times New Roman" w:eastAsia="Times New Roman" w:hAnsi="Times New Roman" w:cs="Simplified Arabic" w:hint="cs"/>
                      <w:sz w:val="28"/>
                      <w:szCs w:val="28"/>
                      <w:rtl/>
                    </w:rPr>
                    <w:t xml:space="preserve">، فحدوث اللبس في هذه القاعدة، حكم قار لم يغير من مضمونها وإنما كان سببا في تفريعها ومثله في الصرف كسر الفعل الثلاثي المبني للمجهول المعتل العين المسند إلى ضمير المتكلم </w:t>
                  </w:r>
                  <w:r w:rsidRPr="001A29C9">
                    <w:rPr>
                      <w:rFonts w:ascii="Times New Roman" w:eastAsia="Times New Roman" w:hAnsi="Times New Roman" w:cs="Simplified Arabic" w:hint="cs"/>
                      <w:sz w:val="28"/>
                      <w:szCs w:val="28"/>
                      <w:rtl/>
                    </w:rPr>
                    <w:lastRenderedPageBreak/>
                    <w:t xml:space="preserve">المخاطب أو الغائب أن يكسر إن كان واوي العين ووجوب ضمه أو اشتماله إن كان يائيا لئلا </w:t>
                  </w:r>
                  <w:proofErr w:type="spellStart"/>
                  <w:r w:rsidRPr="001A29C9">
                    <w:rPr>
                      <w:rFonts w:ascii="Times New Roman" w:eastAsia="Times New Roman" w:hAnsi="Times New Roman" w:cs="Simplified Arabic" w:hint="cs"/>
                      <w:sz w:val="28"/>
                      <w:szCs w:val="28"/>
                      <w:rtl/>
                    </w:rPr>
                    <w:t>يلتبس</w:t>
                  </w:r>
                  <w:proofErr w:type="spellEnd"/>
                  <w:r w:rsidRPr="001A29C9">
                    <w:rPr>
                      <w:rFonts w:ascii="Times New Roman" w:eastAsia="Times New Roman" w:hAnsi="Times New Roman" w:cs="Simplified Arabic" w:hint="cs"/>
                      <w:sz w:val="28"/>
                      <w:szCs w:val="28"/>
                      <w:rtl/>
                    </w:rPr>
                    <w:t xml:space="preserve"> الفعل المبني للمجهول بالفعل المبني للمعلوم</w:t>
                  </w:r>
                  <w:r w:rsidRPr="001A29C9">
                    <w:rPr>
                      <w:rFonts w:ascii="Times New Roman" w:eastAsia="Times New Roman" w:hAnsi="Times New Roman" w:cs="Simplified Arabic" w:hint="cs"/>
                      <w:sz w:val="28"/>
                      <w:szCs w:val="28"/>
                      <w:vertAlign w:val="superscript"/>
                      <w:rtl/>
                    </w:rPr>
                    <w:t>(8)</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 اللبس في الكلام في معرفيات علم العربية: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اللبس في الكلام من المنظور اللساني: اللبس ظاهرة طبيعية في اللغة إن كان اللبس ناتجاً عن أفعال كلام لغوي له ما يبرر حدوثه في ضوء معطيات اللسانيات، وهذا التصور حدا بعلماء اللسان أن يتنبهوا إلى طبيعة هذه الظاهرة في الكلام البشري إن لم يخرج عن المواضع المحتملة له في الكلام. فاحتملوا نظرياً الإمكانات التي يحدث عنها لبس في الكلام وحاولوا أن يفسروا ظواهره في داخل المستوى الذي يحدث فيه. وربطوا نتائج التفسيرات بالمعطيات المتوفرة في علم اللسان العام، واللسانيات المعرفية.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ولتحديد مضمون اللبس من جهة كونه حادثاً لغوياً متميزاً عن صورة النظام اللغوي المتناسق. فسروا اللبس في إمكانات لغوية داخل النظام اللغوي، فأجروه في باب فساد الملكة اللغوية لدي المتكلم ،أو كونه عاهة </w:t>
                  </w:r>
                  <w:proofErr w:type="spellStart"/>
                  <w:r w:rsidRPr="001A29C9">
                    <w:rPr>
                      <w:rFonts w:ascii="Times New Roman" w:eastAsia="Times New Roman" w:hAnsi="Times New Roman" w:cs="Simplified Arabic" w:hint="cs"/>
                      <w:sz w:val="28"/>
                      <w:szCs w:val="28"/>
                      <w:rtl/>
                    </w:rPr>
                    <w:t>بسيكو</w:t>
                  </w:r>
                  <w:proofErr w:type="spellEnd"/>
                  <w:r w:rsidRPr="001A29C9">
                    <w:rPr>
                      <w:rFonts w:ascii="Times New Roman" w:eastAsia="Times New Roman" w:hAnsi="Times New Roman" w:cs="Simplified Arabic" w:hint="cs"/>
                      <w:sz w:val="28"/>
                      <w:szCs w:val="28"/>
                      <w:rtl/>
                    </w:rPr>
                    <w:t xml:space="preserve"> – لسانية في بنية النظام أو في مخزون المتكلم للغة ما. عندما يخرج عن المقيد منه في النظام اللغوي لأن اللغة تحتفظ لنفسها بتقييد مواطن اللبس </w:t>
                  </w:r>
                  <w:proofErr w:type="spellStart"/>
                  <w:r w:rsidRPr="001A29C9">
                    <w:rPr>
                      <w:rFonts w:ascii="Times New Roman" w:eastAsia="Times New Roman" w:hAnsi="Times New Roman" w:cs="Simplified Arabic" w:hint="cs"/>
                      <w:sz w:val="28"/>
                      <w:szCs w:val="28"/>
                      <w:rtl/>
                    </w:rPr>
                    <w:t>بها</w:t>
                  </w:r>
                  <w:proofErr w:type="spellEnd"/>
                  <w:r w:rsidRPr="001A29C9">
                    <w:rPr>
                      <w:rFonts w:ascii="Times New Roman" w:eastAsia="Times New Roman" w:hAnsi="Times New Roman" w:cs="Simplified Arabic" w:hint="cs"/>
                      <w:sz w:val="28"/>
                      <w:szCs w:val="28"/>
                      <w:rtl/>
                    </w:rPr>
                    <w:t xml:space="preserve"> مع إدراك هذه المواطن وصورها بين المتكلمين. وكثيرا ما يحدث اللبس في استعمالات الأجانب عن اللغة الهدف في بداية إدماجهم اللغوي في محيط اللغة المتداولة، ويحدث كذلك عند ظهور قصور المتعلم في تحصيل الملكة اللغوية في بداية اكتسابه اللغة الثانية فالمتعلم للغة الثانية يستعمل صورة من النظام التواصلي استعمالاً محورياً أو بنية تركيبية محورية تترسب عليها جميع المكتسبات اللسانية فتصبح طبيعة ومضمون مرجعيات المتعلم من النظام التواصلي أو النظام </w:t>
                  </w:r>
                  <w:proofErr w:type="spellStart"/>
                  <w:r w:rsidRPr="001A29C9">
                    <w:rPr>
                      <w:rFonts w:ascii="Times New Roman" w:eastAsia="Times New Roman" w:hAnsi="Times New Roman" w:cs="Simplified Arabic" w:hint="cs"/>
                      <w:sz w:val="28"/>
                      <w:szCs w:val="28"/>
                      <w:rtl/>
                    </w:rPr>
                    <w:t>البنوي</w:t>
                  </w:r>
                  <w:proofErr w:type="spellEnd"/>
                  <w:r w:rsidRPr="001A29C9">
                    <w:rPr>
                      <w:rFonts w:ascii="Times New Roman" w:eastAsia="Times New Roman" w:hAnsi="Times New Roman" w:cs="Simplified Arabic" w:hint="cs"/>
                      <w:sz w:val="28"/>
                      <w:szCs w:val="28"/>
                      <w:rtl/>
                    </w:rPr>
                    <w:t xml:space="preserve"> للغة سبباً في حدوث اللبس في كلامه أثناء الاستعمال، وقد قام </w:t>
                  </w:r>
                  <w:proofErr w:type="spellStart"/>
                  <w:r w:rsidRPr="001A29C9">
                    <w:rPr>
                      <w:rFonts w:ascii="Times New Roman" w:eastAsia="Times New Roman" w:hAnsi="Times New Roman" w:cs="Simplified Arabic" w:hint="cs"/>
                      <w:sz w:val="28"/>
                      <w:szCs w:val="28"/>
                      <w:rtl/>
                    </w:rPr>
                    <w:t>الديداكتيون</w:t>
                  </w:r>
                  <w:proofErr w:type="spellEnd"/>
                  <w:r w:rsidRPr="001A29C9">
                    <w:rPr>
                      <w:rFonts w:ascii="Times New Roman" w:eastAsia="Times New Roman" w:hAnsi="Times New Roman" w:cs="Simplified Arabic" w:hint="cs"/>
                      <w:sz w:val="28"/>
                      <w:szCs w:val="28"/>
                      <w:rtl/>
                    </w:rPr>
                    <w:t xml:space="preserve"> بملاحظة هذه الظاهرة لدى العمال المهاجرين إلى فرنسا الذين لم يتلقوا أي تعليم في اللغة الفرنسية</w:t>
                  </w:r>
                  <w:r w:rsidRPr="001A29C9">
                    <w:rPr>
                      <w:rFonts w:ascii="Times New Roman" w:eastAsia="Times New Roman" w:hAnsi="Times New Roman" w:cs="Simplified Arabic" w:hint="cs"/>
                      <w:sz w:val="28"/>
                      <w:szCs w:val="28"/>
                      <w:vertAlign w:val="superscript"/>
                      <w:rtl/>
                    </w:rPr>
                    <w:t>(9)</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اللبس في علم العربية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ميز علماء العربية بين اللبس الناتج عن فساد في الملكة اللغوية، واللبس الناتج عن تداخل بين وحدتين في أحد المستويات اللسانية داخل منظومة النظام اللغوي. وسبب عدم تميز اللبس كحالة في نظام تصفيف محتويات المادة العلمية لعلم العربية، أي أن علماء العربية لم يخصصوا له باباً في أحد علوم اللغة العربية، بسبب عدم شيوعه وندرة حدوثه في </w:t>
                  </w:r>
                  <w:r w:rsidRPr="001A29C9">
                    <w:rPr>
                      <w:rFonts w:ascii="Times New Roman" w:eastAsia="Times New Roman" w:hAnsi="Times New Roman" w:cs="Simplified Arabic" w:hint="cs"/>
                      <w:sz w:val="28"/>
                      <w:szCs w:val="28"/>
                      <w:rtl/>
                    </w:rPr>
                    <w:lastRenderedPageBreak/>
                    <w:t>الكلام لدى فصحاء المتكلمين</w:t>
                  </w:r>
                  <w:r w:rsidRPr="001A29C9">
                    <w:rPr>
                      <w:rFonts w:ascii="Times New Roman" w:eastAsia="Times New Roman" w:hAnsi="Times New Roman" w:cs="Simplified Arabic" w:hint="cs"/>
                      <w:sz w:val="28"/>
                      <w:szCs w:val="28"/>
                      <w:vertAlign w:val="superscript"/>
                      <w:rtl/>
                    </w:rPr>
                    <w:t>(10)</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المرجعيات المعرفية لظاهرة اللبس في علم العربية: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تأمين للغة: إن النظام اللساني في أي لغة من اللغات يحمي اللغة من ظهور اللبس فيها فمجموع الأوصاف المندرجة لنظام لغوي ما هو حماية اللغة وتأمينها منه لأن اللبس يقصي جميع الوظائف اللسانية للكلام، ولهذا السبب استعمل علماء العربية مفهوم أمن اللبس كمبدأ في محافظة الحكم على إصداره في جميع أمثلة لكلام التي ينجزها المتكلم، فالقواعد التي تصف اللبس تقدم حالة لتأمين للكلام من حدوث الالتباس، وتلك الحالة تتميز بكونها شاذة في مجموع الأحكام التي تشكل النظام في أي مستوى من المستويات اللسانية، لأنها من صور الشذوذ في الكلام فقواعد تأمين الكلام من اللبس هي نادرة في مجموع المحتويات النظرية في علم العربية، ووظيفة هذه القواعد تصنف في مستويات متعددة منها: المحافظة على توازن منظومة النظام للساني حيث تتساوى قيمة الكلام وقيمة الوظيفة اللسانية. وإن محتوى المخرجات في عملية التبليغ تتساوى أو تكون أعلى من المخرجات في تشكيل الكلام. وعدم تداخل الأحكام والقواعد </w:t>
                  </w:r>
                  <w:proofErr w:type="spellStart"/>
                  <w:r w:rsidRPr="001A29C9">
                    <w:rPr>
                      <w:rFonts w:ascii="Times New Roman" w:eastAsia="Times New Roman" w:hAnsi="Times New Roman" w:cs="Simplified Arabic" w:hint="cs"/>
                      <w:sz w:val="28"/>
                      <w:szCs w:val="28"/>
                      <w:rtl/>
                    </w:rPr>
                    <w:t>الموضعة</w:t>
                  </w:r>
                  <w:proofErr w:type="spellEnd"/>
                  <w:r w:rsidRPr="001A29C9">
                    <w:rPr>
                      <w:rFonts w:ascii="Times New Roman" w:eastAsia="Times New Roman" w:hAnsi="Times New Roman" w:cs="Simplified Arabic" w:hint="cs"/>
                      <w:sz w:val="28"/>
                      <w:szCs w:val="28"/>
                      <w:rtl/>
                    </w:rPr>
                    <w:t xml:space="preserve"> للكلام. وقد استعمل علماء العربية لتأمين الكلام نظرية الأصالة والفرعية بشكل دقيق وحددوا من خلال عمليات تجريبية الحالات التي ظهر فيها اللبس في الكلام العربي والحالات الافتراضية وقسموا لها إحكاماً كل في باب ما يحدث اللبس فيه.</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حصر رقعة الشذوذ في النظام اللغوي</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اللبس في المعني: وجريانه على أن يكون معنيان </w:t>
                  </w:r>
                  <w:proofErr w:type="spellStart"/>
                  <w:r w:rsidRPr="001A29C9">
                    <w:rPr>
                      <w:rFonts w:ascii="Times New Roman" w:eastAsia="Times New Roman" w:hAnsi="Times New Roman" w:cs="Simplified Arabic" w:hint="cs"/>
                      <w:sz w:val="28"/>
                      <w:szCs w:val="28"/>
                      <w:rtl/>
                    </w:rPr>
                    <w:t>متلابسين</w:t>
                  </w:r>
                  <w:proofErr w:type="spellEnd"/>
                  <w:r w:rsidRPr="001A29C9">
                    <w:rPr>
                      <w:rFonts w:ascii="Times New Roman" w:eastAsia="Times New Roman" w:hAnsi="Times New Roman" w:cs="Simplified Arabic" w:hint="cs"/>
                      <w:sz w:val="28"/>
                      <w:szCs w:val="28"/>
                      <w:rtl/>
                    </w:rPr>
                    <w:t>، على المعنى في أصل مقول المتكلم أو أن يكون معنيان يتجاذبان المعني الذي هو لأحدهما فقط. وتتوخي في عملية تحقيق المعني الأصل بمواضع الدلالة والمعنى المقصود بمقتضى المقام</w:t>
                  </w:r>
                  <w:r w:rsidRPr="001A29C9">
                    <w:rPr>
                      <w:rFonts w:ascii="Times New Roman" w:eastAsia="Times New Roman" w:hAnsi="Times New Roman" w:cs="Simplified Arabic" w:hint="cs"/>
                      <w:sz w:val="28"/>
                      <w:szCs w:val="28"/>
                      <w:vertAlign w:val="superscript"/>
                      <w:rtl/>
                    </w:rPr>
                    <w:t>(11)</w:t>
                  </w:r>
                  <w:r w:rsidRPr="001A29C9">
                    <w:rPr>
                      <w:rFonts w:ascii="Times New Roman" w:eastAsia="Times New Roman" w:hAnsi="Times New Roman" w:cs="Simplified Arabic" w:hint="cs"/>
                      <w:sz w:val="28"/>
                      <w:szCs w:val="28"/>
                      <w:rtl/>
                    </w:rPr>
                    <w:t>. أو كالرفع في الماضي وعامل الإضافات التي ليست من بنية الوحدة، إنما أصلها حصر ظاهرة الشذوذ في النظام اللساني، وإعدام اطراد ما ليس بأصل في الكلام.</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العمليات التقنية في معالجة ظاهرة اللبس في علم لعربية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إن علم العربية، مارس عمليات تقنية متعددة في معالجة اللبس في الكلام، قصد تفعيل الوظيفة الأساسية في التبليغ والتواصل، ومن البذاءة أن هذه التقنيات تتفق معرفيا وتختلف </w:t>
                  </w:r>
                  <w:proofErr w:type="spellStart"/>
                  <w:r w:rsidRPr="001A29C9">
                    <w:rPr>
                      <w:rFonts w:ascii="Times New Roman" w:eastAsia="Times New Roman" w:hAnsi="Times New Roman" w:cs="Simplified Arabic" w:hint="cs"/>
                      <w:sz w:val="28"/>
                      <w:szCs w:val="28"/>
                      <w:rtl/>
                    </w:rPr>
                    <w:lastRenderedPageBreak/>
                    <w:t>بنوياً</w:t>
                  </w:r>
                  <w:proofErr w:type="spellEnd"/>
                  <w:r w:rsidRPr="001A29C9">
                    <w:rPr>
                      <w:rFonts w:ascii="Times New Roman" w:eastAsia="Times New Roman" w:hAnsi="Times New Roman" w:cs="Simplified Arabic" w:hint="cs"/>
                      <w:sz w:val="28"/>
                      <w:szCs w:val="28"/>
                      <w:rtl/>
                    </w:rPr>
                    <w:t>، حسب المستوى الذي تمارس فيه، وتركز إجراء هذه العمليات في المستويات التالية: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1 – المعني</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وجريان اللبس فيه على أن يكون معنيان </w:t>
                  </w:r>
                  <w:proofErr w:type="spellStart"/>
                  <w:r w:rsidRPr="001A29C9">
                    <w:rPr>
                      <w:rFonts w:ascii="Times New Roman" w:eastAsia="Times New Roman" w:hAnsi="Times New Roman" w:cs="Simplified Arabic" w:hint="cs"/>
                      <w:sz w:val="28"/>
                      <w:szCs w:val="28"/>
                      <w:rtl/>
                    </w:rPr>
                    <w:t>متلابسين</w:t>
                  </w:r>
                  <w:proofErr w:type="spellEnd"/>
                  <w:r w:rsidRPr="001A29C9">
                    <w:rPr>
                      <w:rFonts w:ascii="Times New Roman" w:eastAsia="Times New Roman" w:hAnsi="Times New Roman" w:cs="Simplified Arabic" w:hint="cs"/>
                      <w:sz w:val="28"/>
                      <w:szCs w:val="28"/>
                      <w:rtl/>
                    </w:rPr>
                    <w:t xml:space="preserve"> على المعنى في أصل مقصود المتكلم ،أو أن يكون معنيان </w:t>
                  </w:r>
                  <w:proofErr w:type="spellStart"/>
                  <w:r w:rsidRPr="001A29C9">
                    <w:rPr>
                      <w:rFonts w:ascii="Times New Roman" w:eastAsia="Times New Roman" w:hAnsi="Times New Roman" w:cs="Simplified Arabic" w:hint="cs"/>
                      <w:sz w:val="28"/>
                      <w:szCs w:val="28"/>
                      <w:rtl/>
                    </w:rPr>
                    <w:t>يتجذبان</w:t>
                  </w:r>
                  <w:proofErr w:type="spellEnd"/>
                  <w:r w:rsidRPr="001A29C9">
                    <w:rPr>
                      <w:rFonts w:ascii="Times New Roman" w:eastAsia="Times New Roman" w:hAnsi="Times New Roman" w:cs="Simplified Arabic" w:hint="cs"/>
                      <w:sz w:val="28"/>
                      <w:szCs w:val="28"/>
                      <w:rtl/>
                    </w:rPr>
                    <w:t xml:space="preserve"> المعنى الأصل الذي هو لأحدهما فقط وتتوخي في عملية تحقيق المعنى الأصل مواضع الدلالة، وفي المعنى المقصود مقتضى المقام</w:t>
                  </w:r>
                  <w:r w:rsidRPr="001A29C9">
                    <w:rPr>
                      <w:rFonts w:ascii="Times New Roman" w:eastAsia="Times New Roman" w:hAnsi="Times New Roman" w:cs="Simplified Arabic" w:hint="cs"/>
                      <w:sz w:val="28"/>
                      <w:szCs w:val="28"/>
                      <w:vertAlign w:val="superscript"/>
                      <w:rtl/>
                    </w:rPr>
                    <w:t>(12)</w:t>
                  </w:r>
                  <w:r w:rsidRPr="001A29C9">
                    <w:rPr>
                      <w:rFonts w:ascii="Times New Roman" w:eastAsia="Times New Roman" w:hAnsi="Times New Roman" w:cs="Simplified Arabic" w:hint="cs"/>
                      <w:sz w:val="28"/>
                      <w:szCs w:val="28"/>
                      <w:rtl/>
                    </w:rPr>
                    <w:t xml:space="preserve"> في ملابسات وسياقات التخاطب ويمكن أن تحدد الأصول في المعاني بتطبيق تقنيات خوارزمية في حد مفهوم الدلالة في الكلام كالتفريع على المعنى والتفصيل في المعنى، وعموم المعنى، وخصوصه وكذا العمليات الدلالة المتصلة بمضمون الدلالة التركيبية، كالتعليل، والتفسير، والتأكيد، والحذف الدلالي وغيرها من العمليات المنتظمة في إجراءات محكمة ودقيقة</w:t>
                  </w:r>
                  <w:r w:rsidRPr="001A29C9">
                    <w:rPr>
                      <w:rFonts w:ascii="Times New Roman" w:eastAsia="Times New Roman" w:hAnsi="Times New Roman" w:cs="Simplified Arabic" w:hint="cs"/>
                      <w:sz w:val="28"/>
                      <w:szCs w:val="28"/>
                      <w:vertAlign w:val="superscript"/>
                      <w:rtl/>
                    </w:rPr>
                    <w:t>(13)</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2 – اللبس في التركيب</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وهو تداخل بنيتين على أصل واحد هو لأحدهما، ويعاد تأمين الأصل بالزيادة أو النقصان ويعود التركيب إلى صورته الأصلية من جهة المعنى أو التركيب، بفك التداخل بين البنيتين النحويتين.</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وأجرى علماء العربية عمليات معقدة ومتشابكة لإخراج التركيب الملتبس بأصل التركيب، وهدف إحداث صورة غير ملتبسة بتركيب آخر، هو إحداث معاملات التمييز، وهي التي تخرج التركيب من دائرة اللبس وتعالج التراكيب في صورتها التي تتضمن معاملات التمييز، لتعاد إلى أصل الكلام تركيبيا والعمليات التي تستعمل لمنع اللبس أو معالجته في تركيب الكلام تظهر في عمومها في ثلاثة صور:</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أولاً:</w:t>
                  </w:r>
                  <w:r w:rsidRPr="001A29C9">
                    <w:rPr>
                      <w:rFonts w:ascii="Times New Roman" w:eastAsia="Times New Roman" w:hAnsi="Times New Roman" w:cs="Simplified Arabic" w:hint="cs"/>
                      <w:sz w:val="28"/>
                      <w:szCs w:val="28"/>
                      <w:rtl/>
                    </w:rPr>
                    <w:t xml:space="preserve"> خلو الكلام من اللبس، ويحدث بإجراء أصل الحكم على صورة التركيب الذي يتضمن لبسا تركيبيا، ويقتضي إجراء الحكم على التركيب الملتبس، استخدام التقدير كمعامل في إخراجه من صورة اللبس وإعادته إلى أصله في نظام التركيب، ووصفه بأصل الحكم أو إحداث ما يمنع اللبس كزيادة حرف الجر</w:t>
                  </w:r>
                  <w:r w:rsidRPr="001A29C9">
                    <w:rPr>
                      <w:rFonts w:ascii="Times New Roman" w:eastAsia="Times New Roman" w:hAnsi="Times New Roman" w:cs="Simplified Arabic" w:hint="cs"/>
                      <w:sz w:val="28"/>
                      <w:szCs w:val="28"/>
                      <w:vertAlign w:val="superscript"/>
                      <w:rtl/>
                    </w:rPr>
                    <w:t>(14)</w:t>
                  </w:r>
                  <w:r w:rsidRPr="001A29C9">
                    <w:rPr>
                      <w:rFonts w:ascii="Times New Roman" w:eastAsia="Times New Roman" w:hAnsi="Times New Roman" w:cs="Simplified Arabic" w:hint="cs"/>
                      <w:sz w:val="28"/>
                      <w:szCs w:val="28"/>
                      <w:rtl/>
                    </w:rPr>
                    <w:t xml:space="preserve"> للتفريق بين التمييز والحال وجعله خالصا للتمييز.</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lastRenderedPageBreak/>
                    <w:t>ثانياً:</w:t>
                  </w:r>
                  <w:r w:rsidRPr="001A29C9">
                    <w:rPr>
                      <w:rFonts w:ascii="Times New Roman" w:eastAsia="Times New Roman" w:hAnsi="Times New Roman" w:cs="Simplified Arabic" w:hint="cs"/>
                      <w:sz w:val="28"/>
                      <w:szCs w:val="28"/>
                      <w:rtl/>
                    </w:rPr>
                    <w:t xml:space="preserve"> مخالفة أصل الحكم في التركيب، الملتبس بغيره إلى باب أخر غير الباب الذي هو للتركيب، ومخالفة الأصل في إلحاق الكلام الملتبس بغير بابه إلى باب غيره، حالة نادرة في عمل علماء العربية والقصد منه مخالفة الأصل لتخليص التركيب من اللبس </w:t>
                  </w:r>
                  <w:proofErr w:type="spellStart"/>
                  <w:r w:rsidRPr="001A29C9">
                    <w:rPr>
                      <w:rFonts w:ascii="Times New Roman" w:eastAsia="Times New Roman" w:hAnsi="Times New Roman" w:cs="Simplified Arabic" w:hint="cs"/>
                      <w:sz w:val="28"/>
                      <w:szCs w:val="28"/>
                      <w:rtl/>
                    </w:rPr>
                    <w:t>كا</w:t>
                  </w:r>
                  <w:proofErr w:type="spellEnd"/>
                  <w:r w:rsidRPr="001A29C9">
                    <w:rPr>
                      <w:rFonts w:ascii="Times New Roman" w:eastAsia="Times New Roman" w:hAnsi="Times New Roman" w:cs="Simplified Arabic" w:hint="cs"/>
                      <w:sz w:val="28"/>
                      <w:szCs w:val="28"/>
                      <w:rtl/>
                    </w:rPr>
                    <w:t xml:space="preserve"> لحاق ما النافية بما الموصولة.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ثالثاً:</w:t>
                  </w:r>
                  <w:r w:rsidRPr="001A29C9">
                    <w:rPr>
                      <w:rFonts w:ascii="Times New Roman" w:eastAsia="Times New Roman" w:hAnsi="Times New Roman" w:cs="Simplified Arabic" w:hint="cs"/>
                      <w:sz w:val="28"/>
                      <w:szCs w:val="28"/>
                      <w:rtl/>
                    </w:rPr>
                    <w:t xml:space="preserve"> الزيادة في التركيب، لإخراج صورة التركيب الشكلية مما يخالف التركيب </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الأصل، والتركيبان يجريان في الباب نفسه، لأن الزيادة فارقة بينهما ولهما نفس الحكم من الباب وتستخدم هذه العملية لتأمين التركيب من حدوث اللبس ومثله اسم الفاعل إذا ولي اسماً يزاد إليه الضمير حتى لا </w:t>
                  </w:r>
                  <w:proofErr w:type="spellStart"/>
                  <w:r w:rsidRPr="001A29C9">
                    <w:rPr>
                      <w:rFonts w:ascii="Times New Roman" w:eastAsia="Times New Roman" w:hAnsi="Times New Roman" w:cs="Simplified Arabic" w:hint="cs"/>
                      <w:sz w:val="28"/>
                      <w:szCs w:val="28"/>
                      <w:rtl/>
                    </w:rPr>
                    <w:t>يلتبس</w:t>
                  </w:r>
                  <w:proofErr w:type="spellEnd"/>
                  <w:r w:rsidRPr="001A29C9">
                    <w:rPr>
                      <w:rFonts w:ascii="Times New Roman" w:eastAsia="Times New Roman" w:hAnsi="Times New Roman" w:cs="Simplified Arabic" w:hint="cs"/>
                      <w:sz w:val="28"/>
                      <w:szCs w:val="28"/>
                      <w:rtl/>
                    </w:rPr>
                    <w:t>، فعدم الزيادة في التركيب تجر إلى اللبس في الدلالة، أو اللبس في التركيب ومظاهر هذا الإجراء يحدث في المتتاليات التي يكون مجال الزيادة فيها مفتوح إلى ما لا نهاية</w:t>
                  </w:r>
                  <w:r w:rsidRPr="001A29C9">
                    <w:rPr>
                      <w:rFonts w:ascii="Times New Roman" w:eastAsia="Times New Roman" w:hAnsi="Times New Roman" w:cs="Simplified Arabic" w:hint="cs"/>
                      <w:sz w:val="28"/>
                      <w:szCs w:val="28"/>
                      <w:vertAlign w:val="superscript"/>
                      <w:rtl/>
                    </w:rPr>
                    <w:t>(15)</w:t>
                  </w:r>
                  <w:r w:rsidRPr="001A29C9">
                    <w:rPr>
                      <w:rFonts w:ascii="Times New Roman" w:eastAsia="Times New Roman" w:hAnsi="Times New Roman" w:cs="Simplified Arabic" w:hint="cs"/>
                      <w:sz w:val="28"/>
                      <w:szCs w:val="28"/>
                      <w:rtl/>
                    </w:rPr>
                    <w:t xml:space="preserve"> والزيادة في الكلام ممكن بعد تشكيل بنية المتتالية وهذه الإمكانية تخرج التركيب في المتتالية إلى صورتين </w:t>
                  </w:r>
                  <w:proofErr w:type="spellStart"/>
                  <w:r w:rsidRPr="001A29C9">
                    <w:rPr>
                      <w:rFonts w:ascii="Times New Roman" w:eastAsia="Times New Roman" w:hAnsi="Times New Roman" w:cs="Simplified Arabic" w:hint="cs"/>
                      <w:sz w:val="28"/>
                      <w:szCs w:val="28"/>
                      <w:rtl/>
                    </w:rPr>
                    <w:t>بنويتين</w:t>
                  </w:r>
                  <w:proofErr w:type="spellEnd"/>
                  <w:r w:rsidRPr="001A29C9">
                    <w:rPr>
                      <w:rFonts w:ascii="Times New Roman" w:eastAsia="Times New Roman" w:hAnsi="Times New Roman" w:cs="Simplified Arabic" w:hint="cs"/>
                      <w:sz w:val="28"/>
                      <w:szCs w:val="28"/>
                      <w:rtl/>
                    </w:rPr>
                    <w:t xml:space="preserve"> أو أكثر، ويغلق مجال الزيادة بإتباع التركيب مما هو أصل المعني في الكلام مثل إبراز الضمير في زيد عمرو ضاربة هو فالضمير هو أداة لغلق مجال المتتالية في صورة البنية النحوية زيد عمرو ضاربة.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اللبس في الصرف:</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وهو من أخفى أنواع اللبس في العربية، وقد عولج بعمليات شديدة في الدقة ويحدث في مستويين:</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أولاً: مستوى الصيغة: وهو تداخل فرعين في أصل واحد، ويكون الفرعان كل واحد متداخل مع مقابله حيث يمكن أن تعود صورتهما معا إلى أصل واحد. مثل أن يكون الفعل له صورتان في الماضي ويجيء مضارعه على مقتضى كل منهما، مثل فضل، وقنط، فالأول من باب فتح العين والثاني من باب ضم العين فتولد مضارع الأول من باب فتح العين وكسرها، وتولد مضارع ثاني من باب فتح العين وكسرها، فإن ثبت في الفعل الأول كسر عين الماضي، وضمها في المضارع أو فتحها، وفي الفعل الثاني بكسرهما أو فتحهما فإنه التبس أحد المضارع بالآخر في ماضيه، لأن فعل، بالضم، لا يأتي مضارعه إلا مضموماً. وحاصل اللبس عند علماء العربية في الصرف، أن يخرج عن الحكم المطرد أو القياس وقد وضع علم الصرف مقاييس دقيقة لتمييز حالات اللبس، </w:t>
                  </w:r>
                  <w:r w:rsidRPr="001A29C9">
                    <w:rPr>
                      <w:rFonts w:ascii="Times New Roman" w:eastAsia="Times New Roman" w:hAnsi="Times New Roman" w:cs="Simplified Arabic" w:hint="cs"/>
                      <w:sz w:val="28"/>
                      <w:szCs w:val="28"/>
                      <w:rtl/>
                    </w:rPr>
                    <w:lastRenderedPageBreak/>
                    <w:t>وتصرف أوجهها في الألفاظ وإلحاق كل منها ببابه، سواء مقاسا أو غير مقاس.</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ثانيا</w:t>
                  </w:r>
                  <w:r w:rsidRPr="001A29C9">
                    <w:rPr>
                      <w:rFonts w:ascii="Times New Roman" w:eastAsia="Times New Roman" w:hAnsi="Times New Roman" w:cs="Simplified Arabic" w:hint="cs"/>
                      <w:b/>
                      <w:bCs/>
                      <w:sz w:val="28"/>
                      <w:szCs w:val="28"/>
                      <w:rtl/>
                      <w:lang w:bidi="ar-SY"/>
                    </w:rPr>
                    <w:t>ً</w:t>
                  </w:r>
                  <w:r w:rsidRPr="001A29C9">
                    <w:rPr>
                      <w:rFonts w:ascii="Times New Roman" w:eastAsia="Times New Roman" w:hAnsi="Times New Roman" w:cs="Simplified Arabic" w:hint="cs"/>
                      <w:b/>
                      <w:bCs/>
                      <w:sz w:val="28"/>
                      <w:szCs w:val="28"/>
                      <w:rtl/>
                    </w:rPr>
                    <w:t>: مستوى مادة اللفظ</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ويحدث اللبس في مادة المدونة اللغوية التي تستعمل في التخاطب مثل ما جرى من استحداث أحكام لتأمين الوحدة من اللبس في تصغير الثلاثي المؤنث الخالي من تاء لحقته في حال أمن اللبس، فإن لم </w:t>
                  </w:r>
                  <w:proofErr w:type="spellStart"/>
                  <w:r w:rsidRPr="001A29C9">
                    <w:rPr>
                      <w:rFonts w:ascii="Times New Roman" w:eastAsia="Times New Roman" w:hAnsi="Times New Roman" w:cs="Simplified Arabic" w:hint="cs"/>
                      <w:sz w:val="28"/>
                      <w:szCs w:val="28"/>
                      <w:rtl/>
                    </w:rPr>
                    <w:t>يأمن</w:t>
                  </w:r>
                  <w:proofErr w:type="spellEnd"/>
                  <w:r w:rsidRPr="001A29C9">
                    <w:rPr>
                      <w:rFonts w:ascii="Times New Roman" w:eastAsia="Times New Roman" w:hAnsi="Times New Roman" w:cs="Simplified Arabic" w:hint="cs"/>
                      <w:sz w:val="28"/>
                      <w:szCs w:val="28"/>
                      <w:rtl/>
                    </w:rPr>
                    <w:t xml:space="preserve"> حذفت منه التاء فلفظ شجر تصغيره على </w:t>
                  </w:r>
                  <w:proofErr w:type="spellStart"/>
                  <w:r w:rsidRPr="001A29C9">
                    <w:rPr>
                      <w:rFonts w:ascii="Times New Roman" w:eastAsia="Times New Roman" w:hAnsi="Times New Roman" w:cs="Simplified Arabic" w:hint="cs"/>
                      <w:sz w:val="28"/>
                      <w:szCs w:val="28"/>
                      <w:rtl/>
                    </w:rPr>
                    <w:t>شجير</w:t>
                  </w:r>
                  <w:proofErr w:type="spellEnd"/>
                  <w:r w:rsidRPr="001A29C9">
                    <w:rPr>
                      <w:rFonts w:ascii="Times New Roman" w:eastAsia="Times New Roman" w:hAnsi="Times New Roman" w:cs="Simplified Arabic" w:hint="cs"/>
                      <w:sz w:val="28"/>
                      <w:szCs w:val="28"/>
                      <w:rtl/>
                    </w:rPr>
                    <w:t xml:space="preserve"> وبقر </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xml:space="preserve">على </w:t>
                  </w:r>
                  <w:proofErr w:type="spellStart"/>
                  <w:r w:rsidRPr="001A29C9">
                    <w:rPr>
                      <w:rFonts w:ascii="Times New Roman" w:eastAsia="Times New Roman" w:hAnsi="Times New Roman" w:cs="Simplified Arabic" w:hint="cs"/>
                      <w:sz w:val="28"/>
                      <w:szCs w:val="28"/>
                      <w:rtl/>
                    </w:rPr>
                    <w:t>بقير</w:t>
                  </w:r>
                  <w:proofErr w:type="spellEnd"/>
                  <w:r w:rsidRPr="001A29C9">
                    <w:rPr>
                      <w:rFonts w:ascii="Times New Roman" w:eastAsia="Times New Roman" w:hAnsi="Times New Roman" w:cs="Simplified Arabic" w:hint="cs"/>
                      <w:sz w:val="28"/>
                      <w:szCs w:val="28"/>
                      <w:rtl/>
                    </w:rPr>
                    <w:t>، فهذا الإجراء اتخذ لمنع التباس التصغير من الجمع، بالتصغير من المفرد من اللفظ في نفس المادة</w:t>
                  </w:r>
                  <w:r w:rsidRPr="001A29C9">
                    <w:rPr>
                      <w:rFonts w:ascii="Times New Roman" w:eastAsia="Times New Roman" w:hAnsi="Times New Roman" w:cs="Simplified Arabic" w:hint="cs"/>
                      <w:sz w:val="28"/>
                      <w:szCs w:val="28"/>
                      <w:vertAlign w:val="superscript"/>
                      <w:rtl/>
                    </w:rPr>
                    <w:t>(16)</w:t>
                  </w:r>
                  <w:r w:rsidRPr="001A29C9">
                    <w:rPr>
                      <w:rFonts w:ascii="Times New Roman" w:eastAsia="Times New Roman" w:hAnsi="Times New Roman" w:cs="Simplified Arabic" w:hint="cs"/>
                      <w:sz w:val="28"/>
                      <w:szCs w:val="28"/>
                      <w:rtl/>
                    </w:rPr>
                    <w:t>.</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إن ظاهرة اللبس في الكلام البشري، ظاهرة تستوجب دراسات كل تقني لمساعدة الباحثين في التكنولوجيات اللسانية من تخطي العقبات التي تواجههم في عملية تنميط الظاهرة اللغوية، كما تساعد المهتمين بتعليم اللغات لمواجهة المشكلات التي تنجم من حدوث هذه الظاهرة في الكلام.</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فقد استعمل علماء العربية تقنيات غاية في الدقة، لتجنب وقوعه في الكلام في مجموع المستويات وحددوا في كل مستوى من المستويات للسانية: محل اللبس، ومستواه في النظام اللساني، وقالب اللبس، وأعراضه ودوافعه، كما حددوا الخطوات الإجرائية في عملية تحليله ومعالجته.</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rtl/>
                    </w:rPr>
                    <w:t> </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rPr>
                    <w:t>أستاذ محاضر بالجامعة الجزائرية</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8"/>
                      <w:szCs w:val="28"/>
                      <w:lang w:val="fr-FR"/>
                    </w:rPr>
                    <w:t> </w:t>
                  </w:r>
                </w:p>
                <w:p w:rsidR="001A29C9" w:rsidRPr="001A29C9" w:rsidRDefault="001A29C9" w:rsidP="001A29C9">
                  <w:pPr>
                    <w:spacing w:before="100" w:beforeAutospacing="1" w:after="100" w:afterAutospacing="1" w:line="240" w:lineRule="auto"/>
                    <w:rPr>
                      <w:rFonts w:ascii="Times New Roman" w:eastAsia="Times New Roman" w:hAnsi="Times New Roman" w:cs="Times New Roman"/>
                      <w:sz w:val="24"/>
                      <w:szCs w:val="24"/>
                      <w:rtl/>
                    </w:rPr>
                  </w:pPr>
                  <w:r w:rsidRPr="001A29C9">
                    <w:rPr>
                      <w:rFonts w:ascii="Times New Roman" w:eastAsia="Times New Roman" w:hAnsi="Times New Roman" w:cs="Simplified Arabic" w:hint="cs"/>
                      <w:b/>
                      <w:bCs/>
                      <w:sz w:val="28"/>
                      <w:szCs w:val="28"/>
                      <w:rtl/>
                      <w:lang w:bidi="ar-SY"/>
                    </w:rPr>
                    <w:t>الهوامش</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lang w:bidi="ar-DZ"/>
                    </w:rPr>
                    <w:t xml:space="preserve">(1) أوصاف الأصل: الكثرة والتجرد عن العلامة والشيوع والاستخفاف والتمكن </w:t>
                  </w:r>
                  <w:proofErr w:type="spellStart"/>
                  <w:r w:rsidRPr="001A29C9">
                    <w:rPr>
                      <w:rFonts w:ascii="Times New Roman" w:eastAsia="Times New Roman" w:hAnsi="Times New Roman" w:cs="Simplified Arabic" w:hint="cs"/>
                      <w:sz w:val="24"/>
                      <w:szCs w:val="24"/>
                      <w:rtl/>
                      <w:lang w:bidi="ar-DZ"/>
                    </w:rPr>
                    <w:t>والاسبقية</w:t>
                  </w:r>
                  <w:proofErr w:type="spellEnd"/>
                  <w:r w:rsidRPr="001A29C9">
                    <w:rPr>
                      <w:rFonts w:ascii="Times New Roman" w:eastAsia="Times New Roman" w:hAnsi="Times New Roman" w:cs="Simplified Arabic" w:hint="cs"/>
                      <w:sz w:val="24"/>
                      <w:szCs w:val="24"/>
                      <w:rtl/>
                      <w:lang w:bidi="ar-DZ"/>
                    </w:rPr>
                    <w:t xml:space="preserve"> في الوجود النحوي.</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(2)</w:t>
                  </w:r>
                  <w:r w:rsidRPr="001A29C9">
                    <w:rPr>
                      <w:rFonts w:ascii="Times New Roman" w:eastAsia="Times New Roman" w:hAnsi="Times New Roman" w:cs="Simplified Arabic" w:hint="cs"/>
                      <w:sz w:val="24"/>
                      <w:szCs w:val="24"/>
                    </w:rPr>
                    <w:t xml:space="preserve"> </w:t>
                  </w:r>
                  <w:r w:rsidRPr="001A29C9">
                    <w:rPr>
                      <w:rFonts w:ascii="Times New Roman" w:eastAsia="Times New Roman" w:hAnsi="Times New Roman" w:cs="Simplified Arabic" w:hint="cs"/>
                      <w:sz w:val="24"/>
                      <w:szCs w:val="24"/>
                      <w:rtl/>
                    </w:rPr>
                    <w:t>- أبدع علماء اللسان العربي قديماً نظرية بناء الأدلة وتفرعاتها على الأصول والفروع بشكل ليس له نظير في الدراسات اللسانية الغربية.</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 xml:space="preserve">(3) انظر </w:t>
                  </w:r>
                  <w:proofErr w:type="spellStart"/>
                  <w:r w:rsidRPr="001A29C9">
                    <w:rPr>
                      <w:rFonts w:ascii="Times New Roman" w:eastAsia="Times New Roman" w:hAnsi="Times New Roman" w:cs="Simplified Arabic" w:hint="cs"/>
                      <w:sz w:val="24"/>
                      <w:szCs w:val="24"/>
                      <w:rtl/>
                    </w:rPr>
                    <w:t>شروحات</w:t>
                  </w:r>
                  <w:proofErr w:type="spellEnd"/>
                  <w:r w:rsidRPr="001A29C9">
                    <w:rPr>
                      <w:rFonts w:ascii="Times New Roman" w:eastAsia="Times New Roman" w:hAnsi="Times New Roman" w:cs="Simplified Arabic" w:hint="cs"/>
                      <w:sz w:val="24"/>
                      <w:szCs w:val="24"/>
                      <w:rtl/>
                    </w:rPr>
                    <w:t xml:space="preserve"> ألفية ابن مالك.</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lastRenderedPageBreak/>
                    <w:t>(4) انظر سيبويه الكتاب تحقيق عبد السلام هارون علم الكتب ط 3 1983، ج 1، ص41.</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 xml:space="preserve">(5) انظر ابن </w:t>
                  </w:r>
                  <w:proofErr w:type="spellStart"/>
                  <w:r w:rsidRPr="001A29C9">
                    <w:rPr>
                      <w:rFonts w:ascii="Times New Roman" w:eastAsia="Times New Roman" w:hAnsi="Times New Roman" w:cs="Simplified Arabic" w:hint="cs"/>
                      <w:sz w:val="24"/>
                      <w:szCs w:val="24"/>
                      <w:rtl/>
                    </w:rPr>
                    <w:t>عقيل</w:t>
                  </w:r>
                  <w:proofErr w:type="spellEnd"/>
                  <w:r w:rsidRPr="001A29C9">
                    <w:rPr>
                      <w:rFonts w:ascii="Times New Roman" w:eastAsia="Times New Roman" w:hAnsi="Times New Roman" w:cs="Simplified Arabic" w:hint="cs"/>
                      <w:sz w:val="24"/>
                      <w:szCs w:val="24"/>
                      <w:rtl/>
                    </w:rPr>
                    <w:t xml:space="preserve"> شرح ابن </w:t>
                  </w:r>
                  <w:proofErr w:type="spellStart"/>
                  <w:r w:rsidRPr="001A29C9">
                    <w:rPr>
                      <w:rFonts w:ascii="Times New Roman" w:eastAsia="Times New Roman" w:hAnsi="Times New Roman" w:cs="Simplified Arabic" w:hint="cs"/>
                      <w:sz w:val="24"/>
                      <w:szCs w:val="24"/>
                      <w:rtl/>
                    </w:rPr>
                    <w:t>عقيل</w:t>
                  </w:r>
                  <w:proofErr w:type="spellEnd"/>
                  <w:r w:rsidRPr="001A29C9">
                    <w:rPr>
                      <w:rFonts w:ascii="Times New Roman" w:eastAsia="Times New Roman" w:hAnsi="Times New Roman" w:cs="Simplified Arabic" w:hint="cs"/>
                      <w:sz w:val="24"/>
                      <w:szCs w:val="24"/>
                      <w:rtl/>
                    </w:rPr>
                    <w:t xml:space="preserve"> لألفية ابن مالك ج 2، ص283.</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 xml:space="preserve">(6) أنظرا بن حمدون شرح لامية لا فعال </w:t>
                  </w:r>
                  <w:proofErr w:type="spellStart"/>
                  <w:r w:rsidRPr="001A29C9">
                    <w:rPr>
                      <w:rFonts w:ascii="Times New Roman" w:eastAsia="Times New Roman" w:hAnsi="Times New Roman" w:cs="Simplified Arabic" w:hint="cs"/>
                      <w:sz w:val="24"/>
                      <w:szCs w:val="24"/>
                      <w:rtl/>
                    </w:rPr>
                    <w:t>تغي</w:t>
                  </w:r>
                  <w:proofErr w:type="spellEnd"/>
                  <w:r w:rsidRPr="001A29C9">
                    <w:rPr>
                      <w:rFonts w:ascii="Times New Roman" w:eastAsia="Times New Roman" w:hAnsi="Times New Roman" w:cs="Simplified Arabic" w:hint="cs"/>
                      <w:sz w:val="24"/>
                      <w:szCs w:val="24"/>
                      <w:rtl/>
                    </w:rPr>
                    <w:t xml:space="preserve"> الثلاثي، ص9.</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 xml:space="preserve">(7) أنظر شرح ابن </w:t>
                  </w:r>
                  <w:proofErr w:type="spellStart"/>
                  <w:r w:rsidRPr="001A29C9">
                    <w:rPr>
                      <w:rFonts w:ascii="Times New Roman" w:eastAsia="Times New Roman" w:hAnsi="Times New Roman" w:cs="Simplified Arabic" w:hint="cs"/>
                      <w:sz w:val="24"/>
                      <w:szCs w:val="24"/>
                      <w:rtl/>
                    </w:rPr>
                    <w:t>عقيل</w:t>
                  </w:r>
                  <w:proofErr w:type="spellEnd"/>
                  <w:r w:rsidRPr="001A29C9">
                    <w:rPr>
                      <w:rFonts w:ascii="Times New Roman" w:eastAsia="Times New Roman" w:hAnsi="Times New Roman" w:cs="Simplified Arabic" w:hint="cs"/>
                      <w:sz w:val="24"/>
                      <w:szCs w:val="24"/>
                      <w:rtl/>
                    </w:rPr>
                    <w:t xml:space="preserve"> ج1، ص295.</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(8) المرجع نفسه ج1، ص398.</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 xml:space="preserve">(9) قام خبراء المركز العالي للأبحاث </w:t>
                  </w:r>
                  <w:proofErr w:type="spellStart"/>
                  <w:r w:rsidRPr="001A29C9">
                    <w:rPr>
                      <w:rFonts w:ascii="Times New Roman" w:eastAsia="Times New Roman" w:hAnsi="Times New Roman" w:cs="Simplified Arabic" w:hint="cs"/>
                      <w:sz w:val="24"/>
                      <w:szCs w:val="24"/>
                      <w:rtl/>
                    </w:rPr>
                    <w:t>البداغوجية</w:t>
                  </w:r>
                  <w:proofErr w:type="spellEnd"/>
                  <w:r w:rsidRPr="001A29C9">
                    <w:rPr>
                      <w:rFonts w:ascii="Times New Roman" w:eastAsia="Times New Roman" w:hAnsi="Times New Roman" w:cs="Simplified Arabic" w:hint="cs"/>
                      <w:sz w:val="24"/>
                      <w:szCs w:val="24"/>
                      <w:rtl/>
                    </w:rPr>
                    <w:t xml:space="preserve"> بباريس فرنسا بتحري ودراسة </w:t>
                  </w:r>
                  <w:proofErr w:type="spellStart"/>
                  <w:r w:rsidRPr="001A29C9">
                    <w:rPr>
                      <w:rFonts w:ascii="Times New Roman" w:eastAsia="Times New Roman" w:hAnsi="Times New Roman" w:cs="Simplified Arabic" w:hint="cs"/>
                      <w:sz w:val="24"/>
                      <w:szCs w:val="24"/>
                      <w:rtl/>
                    </w:rPr>
                    <w:t>السلوكات</w:t>
                  </w:r>
                  <w:proofErr w:type="spellEnd"/>
                  <w:r w:rsidRPr="001A29C9">
                    <w:rPr>
                      <w:rFonts w:ascii="Times New Roman" w:eastAsia="Times New Roman" w:hAnsi="Times New Roman" w:cs="Simplified Arabic" w:hint="cs"/>
                      <w:sz w:val="24"/>
                      <w:szCs w:val="24"/>
                      <w:rtl/>
                    </w:rPr>
                    <w:t xml:space="preserve"> </w:t>
                  </w:r>
                  <w:proofErr w:type="spellStart"/>
                  <w:r w:rsidRPr="001A29C9">
                    <w:rPr>
                      <w:rFonts w:ascii="Times New Roman" w:eastAsia="Times New Roman" w:hAnsi="Times New Roman" w:cs="Simplified Arabic" w:hint="cs"/>
                      <w:sz w:val="24"/>
                      <w:szCs w:val="24"/>
                      <w:rtl/>
                    </w:rPr>
                    <w:t>التعلمية</w:t>
                  </w:r>
                  <w:proofErr w:type="spellEnd"/>
                  <w:r w:rsidRPr="001A29C9">
                    <w:rPr>
                      <w:rFonts w:ascii="Times New Roman" w:eastAsia="Times New Roman" w:hAnsi="Times New Roman" w:cs="Simplified Arabic" w:hint="cs"/>
                      <w:sz w:val="24"/>
                      <w:szCs w:val="24"/>
                      <w:rtl/>
                    </w:rPr>
                    <w:t xml:space="preserve"> التلقائية داخل المجتمع الفرنسي، وأثار هذه الطريقة في تحليل ملكة لغوية سليمة، هذه ملاحظة فرنسيس </w:t>
                  </w:r>
                  <w:proofErr w:type="spellStart"/>
                  <w:r w:rsidRPr="001A29C9">
                    <w:rPr>
                      <w:rFonts w:ascii="Times New Roman" w:eastAsia="Times New Roman" w:hAnsi="Times New Roman" w:cs="Simplified Arabic" w:hint="cs"/>
                      <w:sz w:val="24"/>
                      <w:szCs w:val="24"/>
                      <w:rtl/>
                    </w:rPr>
                    <w:t>دي</w:t>
                  </w:r>
                  <w:proofErr w:type="spellEnd"/>
                  <w:r w:rsidRPr="001A29C9">
                    <w:rPr>
                      <w:rFonts w:ascii="Times New Roman" w:eastAsia="Times New Roman" w:hAnsi="Times New Roman" w:cs="Simplified Arabic" w:hint="cs"/>
                      <w:sz w:val="24"/>
                      <w:szCs w:val="24"/>
                      <w:rtl/>
                    </w:rPr>
                    <w:t xml:space="preserve"> بزار</w:t>
                  </w:r>
                  <w:proofErr w:type="spellStart"/>
                  <w:r w:rsidRPr="001A29C9">
                    <w:rPr>
                      <w:rFonts w:ascii="Times New Roman" w:eastAsia="Times New Roman" w:hAnsi="Times New Roman" w:cs="Simplified Arabic" w:hint="cs"/>
                      <w:sz w:val="24"/>
                      <w:szCs w:val="24"/>
                      <w:lang w:val="fr-FR"/>
                    </w:rPr>
                    <w:t>debyser</w:t>
                  </w:r>
                  <w:proofErr w:type="spellEnd"/>
                  <w:r w:rsidRPr="001A29C9">
                    <w:rPr>
                      <w:rFonts w:ascii="Times New Roman" w:eastAsia="Times New Roman" w:hAnsi="Times New Roman" w:cs="Simplified Arabic" w:hint="cs"/>
                      <w:sz w:val="24"/>
                      <w:szCs w:val="24"/>
                      <w:rtl/>
                    </w:rPr>
                    <w:t xml:space="preserve"> في إ</w:t>
                  </w:r>
                  <w:r w:rsidRPr="001A29C9">
                    <w:rPr>
                      <w:rFonts w:ascii="Times New Roman" w:eastAsia="Times New Roman" w:hAnsi="Times New Roman" w:cs="Simplified Arabic" w:hint="cs"/>
                      <w:sz w:val="24"/>
                      <w:szCs w:val="24"/>
                      <w:rtl/>
                      <w:lang w:bidi="ar-DZ"/>
                    </w:rPr>
                    <w:t>حد</w:t>
                  </w:r>
                  <w:r w:rsidRPr="001A29C9">
                    <w:rPr>
                      <w:rFonts w:ascii="Times New Roman" w:eastAsia="Times New Roman" w:hAnsi="Times New Roman" w:cs="Simplified Arabic" w:hint="cs"/>
                      <w:sz w:val="24"/>
                      <w:szCs w:val="24"/>
                      <w:rtl/>
                    </w:rPr>
                    <w:t xml:space="preserve">ى لقاءاتي العلمية </w:t>
                  </w:r>
                  <w:proofErr w:type="spellStart"/>
                  <w:r w:rsidRPr="001A29C9">
                    <w:rPr>
                      <w:rFonts w:ascii="Times New Roman" w:eastAsia="Times New Roman" w:hAnsi="Times New Roman" w:cs="Simplified Arabic" w:hint="cs"/>
                      <w:sz w:val="24"/>
                      <w:szCs w:val="24"/>
                      <w:rtl/>
                    </w:rPr>
                    <w:t>به</w:t>
                  </w:r>
                  <w:proofErr w:type="spellEnd"/>
                  <w:r w:rsidRPr="001A29C9">
                    <w:rPr>
                      <w:rFonts w:ascii="Times New Roman" w:eastAsia="Times New Roman" w:hAnsi="Times New Roman" w:cs="Simplified Arabic" w:hint="cs"/>
                      <w:sz w:val="24"/>
                      <w:szCs w:val="24"/>
                      <w:rtl/>
                    </w:rPr>
                    <w:t xml:space="preserve"> في كان </w:t>
                  </w:r>
                  <w:proofErr w:type="spellStart"/>
                  <w:r w:rsidRPr="001A29C9">
                    <w:rPr>
                      <w:rFonts w:ascii="Times New Roman" w:eastAsia="Times New Roman" w:hAnsi="Times New Roman" w:cs="Simplified Arabic" w:hint="cs"/>
                      <w:sz w:val="24"/>
                      <w:szCs w:val="24"/>
                      <w:rtl/>
                    </w:rPr>
                    <w:t>النورمندية</w:t>
                  </w:r>
                  <w:proofErr w:type="spellEnd"/>
                  <w:r w:rsidRPr="001A29C9">
                    <w:rPr>
                      <w:rFonts w:ascii="Times New Roman" w:eastAsia="Times New Roman" w:hAnsi="Times New Roman" w:cs="Simplified Arabic" w:hint="cs"/>
                      <w:sz w:val="24"/>
                      <w:szCs w:val="24"/>
                      <w:rtl/>
                    </w:rPr>
                    <w:t xml:space="preserve"> </w:t>
                  </w:r>
                  <w:proofErr w:type="spellStart"/>
                  <w:r w:rsidRPr="001A29C9">
                    <w:rPr>
                      <w:rFonts w:ascii="Times New Roman" w:eastAsia="Times New Roman" w:hAnsi="Times New Roman" w:cs="Simplified Arabic" w:hint="cs"/>
                      <w:sz w:val="24"/>
                      <w:szCs w:val="24"/>
                      <w:rtl/>
                    </w:rPr>
                    <w:t>جويلية</w:t>
                  </w:r>
                  <w:proofErr w:type="spellEnd"/>
                  <w:r w:rsidRPr="001A29C9">
                    <w:rPr>
                      <w:rFonts w:ascii="Times New Roman" w:eastAsia="Times New Roman" w:hAnsi="Times New Roman" w:cs="Simplified Arabic" w:hint="cs"/>
                      <w:sz w:val="24"/>
                      <w:szCs w:val="24"/>
                      <w:rtl/>
                    </w:rPr>
                    <w:t xml:space="preserve"> سنة 2002.</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(10) يتضح مفهوم الفصاحة عند علماء العربية من مضمون هذا التوجه في معالجة المفهوم.</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 xml:space="preserve">(11) انظر </w:t>
                  </w:r>
                  <w:proofErr w:type="spellStart"/>
                  <w:r w:rsidRPr="001A29C9">
                    <w:rPr>
                      <w:rFonts w:ascii="Times New Roman" w:eastAsia="Times New Roman" w:hAnsi="Times New Roman" w:cs="Simplified Arabic" w:hint="cs"/>
                      <w:sz w:val="24"/>
                      <w:szCs w:val="24"/>
                      <w:rtl/>
                    </w:rPr>
                    <w:t>شروحات</w:t>
                  </w:r>
                  <w:proofErr w:type="spellEnd"/>
                  <w:r w:rsidRPr="001A29C9">
                    <w:rPr>
                      <w:rFonts w:ascii="Times New Roman" w:eastAsia="Times New Roman" w:hAnsi="Times New Roman" w:cs="Simplified Arabic" w:hint="cs"/>
                      <w:sz w:val="24"/>
                      <w:szCs w:val="24"/>
                      <w:rtl/>
                    </w:rPr>
                    <w:t xml:space="preserve"> عقود الجمان الجلال لدين </w:t>
                  </w:r>
                  <w:proofErr w:type="spellStart"/>
                  <w:r w:rsidRPr="001A29C9">
                    <w:rPr>
                      <w:rFonts w:ascii="Times New Roman" w:eastAsia="Times New Roman" w:hAnsi="Times New Roman" w:cs="Simplified Arabic" w:hint="cs"/>
                      <w:sz w:val="24"/>
                      <w:szCs w:val="24"/>
                      <w:rtl/>
                    </w:rPr>
                    <w:t>لسيوطي</w:t>
                  </w:r>
                  <w:proofErr w:type="spellEnd"/>
                  <w:r w:rsidRPr="001A29C9">
                    <w:rPr>
                      <w:rFonts w:ascii="Times New Roman" w:eastAsia="Times New Roman" w:hAnsi="Times New Roman" w:cs="Simplified Arabic" w:hint="cs"/>
                      <w:sz w:val="24"/>
                      <w:szCs w:val="24"/>
                      <w:rtl/>
                    </w:rPr>
                    <w:t xml:space="preserve"> دار الفكر واللباب الجوهر المكنون أحمد الدمنهوري.</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 xml:space="preserve">(12) انظر </w:t>
                  </w:r>
                  <w:proofErr w:type="spellStart"/>
                  <w:r w:rsidRPr="001A29C9">
                    <w:rPr>
                      <w:rFonts w:ascii="Times New Roman" w:eastAsia="Times New Roman" w:hAnsi="Times New Roman" w:cs="Simplified Arabic" w:hint="cs"/>
                      <w:sz w:val="24"/>
                      <w:szCs w:val="24"/>
                      <w:rtl/>
                    </w:rPr>
                    <w:t>شروحات</w:t>
                  </w:r>
                  <w:proofErr w:type="spellEnd"/>
                  <w:r w:rsidRPr="001A29C9">
                    <w:rPr>
                      <w:rFonts w:ascii="Times New Roman" w:eastAsia="Times New Roman" w:hAnsi="Times New Roman" w:cs="Simplified Arabic" w:hint="cs"/>
                      <w:sz w:val="24"/>
                      <w:szCs w:val="24"/>
                      <w:rtl/>
                    </w:rPr>
                    <w:t xml:space="preserve"> عقود الجمان لجلال لدين السيوطي دار الفكر، والجوهر المكنون لأحمد الدمنهوري.</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(13) سنقدم في مقالات قادمة موضوع الأبعاد المعرفية والتقنية وطرق إجرائها في تحليل الدلالة في الكلام البشري.</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(14)</w:t>
                  </w:r>
                  <w:r w:rsidRPr="001A29C9">
                    <w:rPr>
                      <w:rFonts w:ascii="Times New Roman" w:eastAsia="Times New Roman" w:hAnsi="Times New Roman" w:cs="Simplified Arabic" w:hint="cs"/>
                      <w:sz w:val="24"/>
                      <w:szCs w:val="24"/>
                    </w:rPr>
                    <w:t xml:space="preserve"> </w:t>
                  </w:r>
                  <w:r w:rsidRPr="001A29C9">
                    <w:rPr>
                      <w:rFonts w:ascii="Times New Roman" w:eastAsia="Times New Roman" w:hAnsi="Times New Roman" w:cs="Simplified Arabic" w:hint="cs"/>
                      <w:sz w:val="24"/>
                      <w:szCs w:val="24"/>
                      <w:rtl/>
                      <w:lang w:bidi="ar-DZ"/>
                    </w:rPr>
                    <w:t>هناك نظرية رائعة في اللسانيات العربية الرياضية في جبر التراكيب.</w:t>
                  </w:r>
                </w:p>
                <w:p w:rsidR="001A29C9" w:rsidRPr="001A29C9" w:rsidRDefault="001A29C9" w:rsidP="001A29C9">
                  <w:pPr>
                    <w:spacing w:after="0" w:line="360" w:lineRule="atLeast"/>
                    <w:rPr>
                      <w:rFonts w:ascii="Times New Roman" w:eastAsia="Times New Roman" w:hAnsi="Times New Roman" w:cs="Times New Roman"/>
                      <w:sz w:val="24"/>
                      <w:szCs w:val="24"/>
                      <w:rtl/>
                    </w:rPr>
                  </w:pPr>
                  <w:r w:rsidRPr="001A29C9">
                    <w:rPr>
                      <w:rFonts w:ascii="Times New Roman" w:eastAsia="Times New Roman" w:hAnsi="Times New Roman" w:cs="Simplified Arabic" w:hint="cs"/>
                      <w:sz w:val="24"/>
                      <w:szCs w:val="24"/>
                      <w:rtl/>
                    </w:rPr>
                    <w:t xml:space="preserve">(15) </w:t>
                  </w:r>
                  <w:proofErr w:type="spellStart"/>
                  <w:r w:rsidRPr="001A29C9">
                    <w:rPr>
                      <w:rFonts w:ascii="Times New Roman" w:eastAsia="Times New Roman" w:hAnsi="Times New Roman" w:cs="Simplified Arabic" w:hint="cs"/>
                      <w:sz w:val="24"/>
                      <w:szCs w:val="24"/>
                      <w:rtl/>
                    </w:rPr>
                    <w:t>يتوضح</w:t>
                  </w:r>
                  <w:proofErr w:type="spellEnd"/>
                  <w:r w:rsidRPr="001A29C9">
                    <w:rPr>
                      <w:rFonts w:ascii="Times New Roman" w:eastAsia="Times New Roman" w:hAnsi="Times New Roman" w:cs="Simplified Arabic" w:hint="cs"/>
                      <w:sz w:val="24"/>
                      <w:szCs w:val="24"/>
                      <w:rtl/>
                    </w:rPr>
                    <w:t xml:space="preserve"> هذا التصور بتطبيق نظرية المجال في الرياضيات الجبرية المعاصرة.</w:t>
                  </w:r>
                </w:p>
                <w:p w:rsidR="001A29C9" w:rsidRPr="001A29C9" w:rsidRDefault="001A29C9" w:rsidP="001A29C9">
                  <w:pPr>
                    <w:spacing w:after="0" w:line="360" w:lineRule="atLeast"/>
                    <w:rPr>
                      <w:rFonts w:ascii="Times New Roman" w:eastAsia="Times New Roman" w:hAnsi="Times New Roman" w:cs="Times New Roman"/>
                      <w:sz w:val="24"/>
                      <w:szCs w:val="24"/>
                    </w:rPr>
                  </w:pPr>
                  <w:r w:rsidRPr="001A29C9">
                    <w:rPr>
                      <w:rFonts w:ascii="Times New Roman" w:eastAsia="Times New Roman" w:hAnsi="Times New Roman" w:cs="Simplified Arabic" w:hint="cs"/>
                      <w:sz w:val="24"/>
                      <w:szCs w:val="24"/>
                      <w:rtl/>
                    </w:rPr>
                    <w:t xml:space="preserve">(16) انظر </w:t>
                  </w:r>
                  <w:proofErr w:type="spellStart"/>
                  <w:r w:rsidRPr="001A29C9">
                    <w:rPr>
                      <w:rFonts w:ascii="Times New Roman" w:eastAsia="Times New Roman" w:hAnsi="Times New Roman" w:cs="Simplified Arabic" w:hint="cs"/>
                      <w:sz w:val="24"/>
                      <w:szCs w:val="24"/>
                      <w:rtl/>
                    </w:rPr>
                    <w:t>شروحات</w:t>
                  </w:r>
                  <w:proofErr w:type="spellEnd"/>
                  <w:r w:rsidRPr="001A29C9">
                    <w:rPr>
                      <w:rFonts w:ascii="Times New Roman" w:eastAsia="Times New Roman" w:hAnsi="Times New Roman" w:cs="Simplified Arabic" w:hint="cs"/>
                      <w:sz w:val="24"/>
                      <w:szCs w:val="24"/>
                      <w:rtl/>
                    </w:rPr>
                    <w:t xml:space="preserve"> لامية الأفعال.</w:t>
                  </w:r>
                </w:p>
              </w:tc>
            </w:tr>
          </w:tbl>
          <w:p w:rsidR="001A29C9" w:rsidRPr="001A29C9" w:rsidRDefault="001A29C9" w:rsidP="001A29C9">
            <w:pPr>
              <w:spacing w:after="0" w:line="240" w:lineRule="auto"/>
              <w:rPr>
                <w:rFonts w:ascii="Times New Roman" w:eastAsia="Times New Roman" w:hAnsi="Times New Roman" w:cs="Times New Roman"/>
                <w:sz w:val="24"/>
                <w:szCs w:val="24"/>
              </w:rPr>
            </w:pPr>
          </w:p>
        </w:tc>
      </w:tr>
    </w:tbl>
    <w:p w:rsidR="006D5FB9" w:rsidRDefault="006D5FB9">
      <w:pPr>
        <w:rPr>
          <w:rFonts w:hint="cs"/>
        </w:rPr>
      </w:pPr>
    </w:p>
    <w:sectPr w:rsidR="006D5FB9"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A29C9"/>
    <w:rsid w:val="001A29C9"/>
    <w:rsid w:val="00643394"/>
    <w:rsid w:val="006D5FB9"/>
    <w:rsid w:val="00C703F7"/>
    <w:rsid w:val="00CA21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B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A29C9"/>
    <w:rPr>
      <w:strike w:val="0"/>
      <w:dstrike w:val="0"/>
      <w:color w:val="0000FF"/>
      <w:u w:val="none"/>
      <w:effect w:val="none"/>
    </w:rPr>
  </w:style>
  <w:style w:type="character" w:customStyle="1" w:styleId="articletitle1">
    <w:name w:val="articletitle1"/>
    <w:basedOn w:val="a0"/>
    <w:rsid w:val="001A29C9"/>
    <w:rPr>
      <w:b/>
      <w:bCs/>
      <w:color w:val="800000"/>
      <w:sz w:val="33"/>
      <w:szCs w:val="33"/>
    </w:rPr>
  </w:style>
  <w:style w:type="paragraph" w:styleId="a3">
    <w:name w:val="endnote text"/>
    <w:basedOn w:val="a"/>
    <w:link w:val="Char"/>
    <w:uiPriority w:val="99"/>
    <w:unhideWhenUsed/>
    <w:rsid w:val="001A29C9"/>
    <w:pPr>
      <w:bidi w:val="0"/>
      <w:spacing w:after="0" w:line="360" w:lineRule="atLeast"/>
    </w:pPr>
    <w:rPr>
      <w:rFonts w:ascii="Times New Roman" w:eastAsia="Times New Roman" w:hAnsi="Times New Roman" w:cs="Times New Roman"/>
      <w:sz w:val="24"/>
      <w:szCs w:val="24"/>
    </w:rPr>
  </w:style>
  <w:style w:type="character" w:customStyle="1" w:styleId="Char">
    <w:name w:val="نص تعليق ختامي Char"/>
    <w:basedOn w:val="a0"/>
    <w:link w:val="a3"/>
    <w:uiPriority w:val="99"/>
    <w:rsid w:val="001A29C9"/>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1A29C9"/>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1A29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088014">
      <w:bodyDiv w:val="1"/>
      <w:marLeft w:val="0"/>
      <w:marRight w:val="0"/>
      <w:marTop w:val="0"/>
      <w:marBottom w:val="0"/>
      <w:divBdr>
        <w:top w:val="none" w:sz="0" w:space="0" w:color="auto"/>
        <w:left w:val="none" w:sz="0" w:space="0" w:color="auto"/>
        <w:bottom w:val="none" w:sz="0" w:space="0" w:color="auto"/>
        <w:right w:val="none" w:sz="0" w:space="0" w:color="auto"/>
      </w:divBdr>
      <w:divsChild>
        <w:div w:id="286358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kalimah.net/search.aspx?eid=1130" TargetMode="External"/><Relationship Id="rId3" Type="http://schemas.openxmlformats.org/officeDocument/2006/relationships/webSettings" Target="webSettings.xml"/><Relationship Id="rId7" Type="http://schemas.openxmlformats.org/officeDocument/2006/relationships/hyperlink" Target="http://www.alkalimah.net/search.aspx?eid=11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kalimah.net/articles.aspx?tid=5" TargetMode="External"/><Relationship Id="rId5" Type="http://schemas.openxmlformats.org/officeDocument/2006/relationships/hyperlink" Target="http://www.alkalimah.net/default.aspx?mid=78"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2458</Words>
  <Characters>14015</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2011-02-14T10:36:00Z</dcterms:created>
  <dcterms:modified xsi:type="dcterms:W3CDTF">2011-02-14T11:47:00Z</dcterms:modified>
</cp:coreProperties>
</file>